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54C" w:rsidRPr="009C654C" w:rsidRDefault="009C654C" w:rsidP="009C65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.Пояснительная записка.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Рабочая программа составлена в соответствии с  требованиями  Федерального государственного образовательного стандарта второго поколения (Федеральный  государственный  образовательный  стандарт  основного общего образования /Стандарты второго поколения /М.:«Просвещение»,2011),  Концепции нового учебно-методического комплекса по отечественной истории и Историко-культурного стандарта,  на основе Примерной программы основного общего образования по истории для 5-9 классов образовательных учреждений и авторской  программы Данилова А. А. (Рабочая программа и тематическое планирование курса «История России». 6—9 классы (основная школа): учебное пособие для общеобразовательных организаций /А. А. Данилов, О. Н. Журавлева, И. Е. Барыкина.  - М.: Просвещение, 2016)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Особенности программы — ее интегративность, объединение курсов всеобщей и отечественной истории при сохранении их самостоятельности и самоценности. Курс «История Средних веков» формирует общую картину исторического развития человечества, представления об общих, ведущих процессах, явлениях и понятиях в период с конца V по XV в. - от падения Западной Римской империи до начала эпохи Великих географических открытий. При этом, так как на всеобщую историю выделяется небольшой объем времени, акцент делается на определяющих явлениях, помогающих, в первую очередь, понимать и объяснять современное мироустройство. Курс дает возможность проследить огромную роль Средневековья в складывании основ современного мира, уделяя внимание тем феноменам истории Средних веков которые,  вошли в историю современной цивилизации.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курса «История России с древнейших времен до конца XVI века» предполагает детальное и подробное изучение истории родной страны, глубокое понимание ее противоречивых процессов, различных точек зрения и трактовок. Изучение зарубежной истории помогает определить место России в истории человечества, увидеть особенности ее развития и черты сходства с другими странами.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 ориентирована на использование УМК: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Агибалова Е.В., Донской Г.М. Всеобщая история. История Средних веков. М.: Просвещение, 2015                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Арсентьев Н.М., Данилов А.А., Стефанович П.С. / под редакцией Торкунова А.В. История России. 6 класс. В 2 частях.</w:t>
      </w:r>
      <w:r w:rsidRPr="009C65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Просвещение, 2016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курса:</w:t>
      </w: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целостного представления об историческом развитии России и мира в эпоху Средневековья, объединение различных фактов и понятий средневековой истории в целостную картину развития России и человечества в целом.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воспитанию свободной и ответственной личности, ее социализации; познание окружающей действительности, самопознание и самореализация.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курса:</w:t>
      </w: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Осветить экономическое, социальное, политическое и культурное развитие России и мира, показать общие черты и различия.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Охарактеризовать выдающихся деятелей России и мира, их роль в истории и культуре.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возникновение и развитие идей и институтов, вошедших в жизнь современного человека и гражданина (монархия, республика, законы, нормы морали).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открытое историческое мышление: умение видеть развитие общественных процессов (определять причины и прогнозировать следствия).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 предмета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истории на ступени основного общего образования является частью концентрической системы исторического образования. Изучая историю на ступени основного общего образования, учащиеся приобретают исторические знания, приведенные в простейшую пространственно-хронологическую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Отбор учебного материала для содержания программы осуществлен с учетом целей и задач истории в основной школе, его места в системе школьного образования, возрастных потребностей и познавательных возможностей учащихся 5-9 классов, особенностей их социализации, а также ресурса учебного времени, отводимого на изучение предмета.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Основу школьных курсов истории составляют следующие </w:t>
      </w:r>
      <w:r w:rsidRPr="009C65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содержательные линии: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1.Историческое время – хронология и периодизация событий и процессов.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2.Историческое пространство - историческая карта России и мира, ее динамика; отражение на исторической карте взаимодействия человека, общества и природы, основных географических, экологических, этнических, социальных, геополитических характеристик развития человечества.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3.Историческое движение: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эволюция трудовой и хозяйственной деятельности людей, развитие материального производства, техники;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человеческих общностей – социальных, этнонациональных, религиозных и др.,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и развитие государств, их исторические формы и типы;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познания человеком окружающего мира и себя в мире;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отношений между народами, государствами, цивилизациями.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(сквозная) содержательная  линия курса – человек в истории. В связи с этим особое внимание уделяется характеристике условий жизни и быта людей в прошлом, их потребностям, интересам, мотивам действий, картине мира, ценностям.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учебного предмета «История» для 5-9 классов изложено  в виде двух курсов «История России»  и «Всеобщая история».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«История России» дает представление об основных этапах исторического пути Отечества. Важная мировоззренческая задача курса заключается в раскрытии как своеобразия и неповторимости российской истории, так и ее связи с ведущими процессами мировой истории.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курсе «Всеобщая история»  рассматриваются характерные черты основных исторических эпох, существовавших в рамках цивилизации, прослеживаются линии взаимодействия и преемственности отдельных общностей, раскрывается значение исторического и культурного наследия прошлого.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места  учебного предмета в учебном плане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базисным учебным планом предмет «История » относится к учебным предметам, обязательным для изучения на ступени основного общего образования. Реализация рабочей программы рассчитана на 68 часов (из расчета  два  учебных часа в неделю).  Предмет «История» в 6  классе включает два курса: курс «История России» изучается 40 часов, «Всеобщая история» (история Средних веков) 28 часов.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Планируемые результаты обучения и освоения содержания курса по истории 6 класса.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обеспечивает формирование личностных, метапредметных, предметных результатов.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 изучения курса истории в 6 классе являются: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первичная социальная и культурная идентичность на основе усвоения системы исторических понятий и представлений о прошлом Отечества (период до XV в.), эмоционально положительное принятие своей этнической идентичности;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познавательный интерес к прошлому своей Родины;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изложение своей точки зрения, её аргументация в соответствии с возрастными возможностями;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проявление эмпатии как понимания чувств других людей и сопереживания им;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навыки осмысления социально-нравственного опыта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предшествующих поколений;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следование этическим нормам и правилам ведения диалога в соответствии с возрастными возможностями, формирование коммуникативной компетентности;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обсуждение и оценивание своих достижений, а также достижений других обучающихся под руководством педагога;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расширение опыта конструктивного взаимодействия в социальном общении.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 изучения истории включают следующие умения и навыки: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формулировать при поддержке учителя новые для себя задачи в учёбе и познавательной деятельности;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планировать при поддержке учителя пути достижения образовательных целей;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соотносить свои действия с планируемыми результата ми, осуществлять контроль своей деятельности в процессе достижения результата, оценивать правильность решения учебной задачи;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работать с учебной и внешкольной информацией (анализировать графическую, художественную, текстовую, аудиовизуальную информацию, обобщать факты, составлять план, тезисы, конспект и т. д.);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собирать и фиксировать информацию, выделяя главную и второстепенную, критически оценивать её достоверность (при помощи педагога);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современные источники информации - материалы на электронных носителях: находить информацию в Интернете;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привлекать ранее изученный материал при решении познавательных задач;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ставить репродуктивные вопросы (на воспроизведение материала) по изученному материалу;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определять понятия, устанавливать аналогии, классифицировать явления, с помощью учителя выбирать основания и критерии для классификации и обобщения;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логически строить рассуждение, выстраивать ответ в соответствии с заданием, целью (сжато, полно, выборочно);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применять начальные исследовательские умения при решении поисковых задач;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решать творческие задачи, представлять результаты своей деятельности в форме устного сообщения, участия в дискуссии, беседы, презентации и др., а также в виде письменных работ;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ИКТ-технологии для обработки, передачи, систематизации и презентации информации;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организовывать учебное сотрудничество и совместную деятельность с учителем и сверстниками, работать индивидуально и в группе;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изучения истории включают: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определение исторических процессов, событий во времени, применение основных хронологических понятий и терминов (эра, тысячелетие, век);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установление синхронистических связей истории Руси и стран Европы и Азии;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составление и анализ генеалогических схем и таблиц;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определение и использование исторических понятий и терминов;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овладение элементарными представлениями о закономерностях развития человеческого общества с древности, начале исторического пути России и судьбах народов, населяющих её территорию;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использование знаний о территории и границах, географических особенностях, месте и роли России во всемирно-историческом процессе в изучаемый период;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использование сведений из исторической карты как источника информации о расселении человеческих общностей в эпоху первобытности, расположении древних народов и государств, местах важнейших событий;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изложение информации о расселении человеческих общностей в эпоху первобытности, расположении древних государств, местах важнейших событий;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описание условий существования, основных занятий, образа жизни людей в древности, памятников культуры, событий древней истории;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понимание взаимосвязи между природными и социальными явлениями, их влияния на жизнь человека;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высказывание суждений о значении исторического и культурного наследия восточных славян и их соседей;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описание характерных, существенных черт форм догосударственного и  государственного устройства древних общностей, положения основных групп общества, религиозных верований людей;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поиск в источниках различного типа и вида (в материальных памятниках древности, отрывках исторических текстов) информации о событиях и явлениях прошлого;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анализ информации, содержащейся в летописях (фрагменты «Повести временных лет» и др.), правовых документах (Русская Правда, Судебники 1497 и 1550 гг. и др.), и других источниках по истории Древней и Московской Руси;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использование приёмов исторического анализа (сопоставление и обобщение фактов, раскрытие причинно-следственных связей, целей и результатов деятельности людей и др.);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понимание важности для достоверного изучения прошлого комплекса исторических источников, специфики учебно-познавательной работы с источниками древнейшего периода развития человечества;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оценивание поступков, человеческих качеств на основе осмысления деятельности Владимира I Святославича, Ярослава Мудрого, Владимира II Мономаха, Андрея Боголюбского, Александра Невского, Ивана Калиты, Сергия Радонежского, Дмитрия Донского, Ивана III и др. исходя из гуманистических ценностных ориентаций, установок;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различать достоверную и вымышленную (мифологическую, легендарную) информацию в источниках и их комментирование;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сопоставление (при помощи учителя) различных версий и оценок исторических событий и личностей с опорой на конкретные примеры;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систематизация информации в ходе проектной деятельности, представление её результатов как по периоду в целом, так и по отдельным тематическим блокам (Древняя Русь; политическая раздробленность; возвышение Московского княжества; Русское государство в конце XV — начале XVI в.);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поиск и оформление материалов древней истории своего края, региона, применение краеведческих знаний при составлении описаний исторических и культурных памятников на территории современной России;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приобретение опыта историко-культурного, историко-антропологического, цивилизационного подходов к оценке социальных явлений;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личностное осмысление социального, духовного, нравственного опыта периода Древней и Московской Руси;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уважение к древнерусской культуре и культуре других народов, понимание культурного многообразия народов Евразии в изучаемый период.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 тем  учебного курса.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Всеобщая история.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Средних веков (28 часов). Понятие «Средние века». Хронологические рамки Средневековья. Западная и Центральная Европа в V—XIII вв.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Великое переселение народов. Кельты, германцы, славяне, тюрки. Образование варварских королевств. Расселение франков, занятия, общественное устройство. Роль христианства в раннем Средневековье. Христианизация Европы. Аврелий Августин Иоанн Златоуст.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распад империи Карла Великого. Образование государств в Западной Европе. Политическая раздробленность. Норманнские завоевания. Ранние славянские государства. Просветители славян - Кирилл и Мефодий.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Средневековое европейское общество. Сословное общество в средневековой Европе. Феодализм. Власть духовная и светская.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двух ветвей христианства - православия и католицизма. Римско-католическая церковь в Средневековье. Фома Аквинский. Монастыри и монахи. Ереси и борьба церкви против их распространения.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Феодальное землевладение. Сеньоры и вассалы. Европейское рыцарство: образ жизни и правила поведения.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хозяйственной жизни. Феодалы и крестьянская община. Феодальные повинности. Жизнь, быт и труд крестьян. Средневековый город. Жизнь и быт горожан.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Цехи и гильдии.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Византия и арабский мир. Крестовые походы.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Византийская империя: территория, хозяйство, государственное устройство. Императоры Византии.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Арабские племена: расселение, занятия. Возникновение ислама. Мухаммед. Коран. Арабские завоевания в Азии, Северной Африке, Европе.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Крестовые походы и их влияние на жизнь европейского общества. Католицизм, православие и ислам в эпоху крестовых походов. Начало Реконкисты на Пиренейском полуострове.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Завоевания сельджуков и османов. Падение Византии. Османская империя.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 Азии и Америки в эпоху Средневековья (V-XV вв.)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Китай: распад и восстановление единой державы. Империи Тан и Сун. Крестьянские восстания, нашествия кочевников. Создание империи Мин. Индийские княжества. Создание государства Великих Моголов. Делийский султанат. Средневековая Япония.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 Центральной Азии в Средние века. Государство Хорезм и его покорение монголами. Походы Тимура (Тамерлана).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Доколумбовы цивилизации Америки. Майя, ацтеки и инки: государства, верования, особенности хозяйственной жизни.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 Европы в XIV-XV вв.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Возникновение сословно-представительных монархий в европейских странах. Генеральные штаты во Франции. Особенности сословно-представительной монархии в Англии. Великая хартия вольностей. Парламент. Священная Римская империя германской нации. Германские государства в XIV-XV вв.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 европейского сословного общества в XIV-XV вв. Столетняя война: причины и итоги. Жанна д'Арк. Война Алой и Белой розы. Крестьянские и городские восстания. Жакерия. Восстание Уота Тайлера. Кризис католической церкви. Папы и императоры. Гуситское движение в Чехии. Ян Гус.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Культурное наследие Средневековья.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Духовный мир средневекового человека. Быт и праздники. Средневековый эпос. Рыцарская литература. Городской и крестьянский фольклор. Романский и готический стили в архитектуре, скульптуре и декоративном искусстве.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науки и техники. Появление университетов. Схоластика. Начало книгопечатания в Европе.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Культурное наследие Византии.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средневековой культуры народов Востока. Архитектура и поэзия.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России.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История России с древности до XV в. (40 часов).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Народы и государства на территории нашей страны в древности.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Заселение Евразии. Великое переселение народов. Народы на территории нашей страны до середины I тысячелетия до н. э. Влияние географического положения и природных условий на занятия, образ жизни, верования. Города-государства Северного Причерноморья. Скифское царство. Тюркский каганат. Хазарский каганат. Волжская Булгария. Кочевые народы Степи.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Язычество. Распространение христианства, ислама, иудаизма на территории нашей страны в древности.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Восточные славяне в древности (VI-IX вв.)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Праславяне. Расселение, соседи, занятия, общественный строй, верования восточных славян. Предпосылки образования государства. Соседская община. Союзы восточнославянских племен. «Повесть временных лет» о начале Руси.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Древнерусское государство (IX - начало XII в.)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Новгород и Киев — центры древнерусской государственности. Первые Рюриковичи. Складывание крупной земельной собственности. Древнерусские города. Русь и Византия. Владимир I и принятие христианства.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Расцвет Руси при Ярославе Мудром. «Русская правда». Русь и народы Степи. Княжеские усобицы. Владимир Мономах. Международные связи Древней Руси. Распад Древнерусского государства.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земли и княжества в начале удельного периода (начало XII - первая половина XIII в.).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Удельный период: экономические и политические причины раздробленности. Формы землевладения. Князья и бояре. Свободное и зависимое население. Рост числа городов. Географическое положение, хозяйство, политический строй крупнейших русских земель (Новгород Великий, Киевское, Владимиро-Суздальское, Галицко-Волынское княжества).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Идея единства русских земель в период раздробленности. «Слово о полку Игореве».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Руси в домонгольское время.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Языческая культура восточных славян. Религиозно-культурное влияние Византии. Особенности развития древнерусской культуры.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и своеобразие культурных традиций в русских землях и княжествах накануне монгольского завоевания. Фольклор. Происхождение славянской письменности. Берестяные грамоты. Зодчество и живопись. Быт и нравы.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 с внешней агрессией в XIII в.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Чингисхан и объединение монгольских племен. Монгольские завоевания. Походы Батыя на Русь. Борьба народов нашей страны с завоевателями. Золотая Орда и Русь. Экспансия с Запада. Ливонский орден. Александр Невский. Сражение на Неве и Ледовое побоище. Последствия монгольского нашествия и борьбы с экспансией Запада для дальнейшего развития нашей страны.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Складывание предпосылок образования Российского государства (вторая половина XIII - середина XV в.).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земли во второй половине XIIII первой половине XV в. Борьба против ордынского ига. Русские земли в составе Великого княжества Литовского.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Восстановление хозяйства на Руси. Вотчинное, монастырское, помещичье и черносошное землевладение. Города и их роль в объединении Русских земель. Иван Калита и утверждение ведущей роли Москвы. Куликовская битва. Дмитрий Донской. Роль церкви в общественной жизни. Сергий Радонежский.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Завершение образования Российского государства в конце XV — начале XVI в.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Предпосылки образования Российского государства. Иван III. Василий III. Свержение ордынского ига. Распад Золотой Орды. Присоединение Москвой северо-восточных и северо-западных земель Руси. Многонациональный состав населения страны. </w:t>
      </w: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Становление центральных органов власти и управления. Судебник 1497 г. Местничество. Традиционный характер экономики.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культура второй половины XIII-XV вв.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Монгольское завоевание и культурное развитие Руси. Куликовская победа и подъем русского национального самосознания. Москва - центр складывающейся культуры русской народности Отражение идеи общерусского единства в устном народном творчестве, летописании, литературе. «Задонщина». Теория «Москва — Третий Рим». Феофан Грек. Строительство Московского Кремля. Андрей Рублев.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 тематический план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Всеобщая история. История Средних веков (28 часов)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"/>
        <w:gridCol w:w="9214"/>
        <w:gridCol w:w="1969"/>
      </w:tblGrid>
      <w:tr w:rsidR="009C654C" w:rsidRPr="009C654C" w:rsidTr="009C654C">
        <w:trPr>
          <w:trHeight w:val="680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раздела  </w:t>
            </w: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 (раздела)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 по рабочей программе</w:t>
            </w:r>
          </w:p>
        </w:tc>
      </w:tr>
      <w:tr w:rsidR="009C654C" w:rsidRPr="009C654C" w:rsidTr="009C654C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Понятие «Средние века». Хронологические рамки Средневековья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654C" w:rsidRPr="009C654C" w:rsidTr="009C654C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1.  </w:t>
            </w: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Становление средневековой Европы (VI-XI вв.) 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654C" w:rsidRPr="009C654C" w:rsidTr="009C654C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2.  </w:t>
            </w: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Византийская империя и славяне в VI – XI вв.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654C" w:rsidRPr="009C654C" w:rsidTr="009C654C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  </w:t>
            </w: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Арабы в VI-XI вв. 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654C" w:rsidRPr="009C654C" w:rsidTr="009C654C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4.  </w:t>
            </w: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Феодалы и крестьяне.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654C" w:rsidRPr="009C654C" w:rsidTr="009C654C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5.  </w:t>
            </w: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Средневековый город в Западной и Центральной Европе.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654C" w:rsidRPr="009C654C" w:rsidTr="009C654C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6.  </w:t>
            </w: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Католическая церковь в XI-XIII веках. Крестовые походы.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654C" w:rsidRPr="009C654C" w:rsidTr="009C654C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7.  </w:t>
            </w: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централизованных государств  в Западной Европе в XI—XV вв. 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C654C" w:rsidRPr="009C654C" w:rsidTr="009C654C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8.  </w:t>
            </w: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Славянские государства и Византия в XIV-XV веках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654C" w:rsidRPr="009C654C" w:rsidTr="009C654C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9.  </w:t>
            </w: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Западной Европы в Средние века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654C" w:rsidRPr="009C654C" w:rsidTr="009C654C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10.  </w:t>
            </w: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Страны Азии, Америки и Африки  в Средние века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654C" w:rsidRPr="009C654C" w:rsidTr="009C654C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 и контроль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654C" w:rsidRPr="009C654C" w:rsidTr="009C654C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</w:tbl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России. История России с древности до XV в. (40 часов)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9"/>
        <w:gridCol w:w="9173"/>
        <w:gridCol w:w="1973"/>
      </w:tblGrid>
      <w:tr w:rsidR="009C654C" w:rsidRPr="009C654C" w:rsidTr="009C654C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раздела  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 (раздела)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 по рабочей программе</w:t>
            </w:r>
          </w:p>
        </w:tc>
      </w:tr>
      <w:tr w:rsidR="009C654C" w:rsidRPr="009C654C" w:rsidTr="009C654C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Наша Родина — Россия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654C" w:rsidRPr="009C654C" w:rsidTr="009C654C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1.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654C" w:rsidRPr="009C654C" w:rsidTr="009C654C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2.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Русь в IX — первой половине XII 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C654C" w:rsidRPr="009C654C" w:rsidTr="009C654C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Русь в середине ХII — начале XIII 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654C" w:rsidRPr="009C654C" w:rsidTr="009C654C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4.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земли в середине XIII — XIV 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C654C" w:rsidRPr="009C654C" w:rsidTr="009C654C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5.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единого Русского государства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C654C" w:rsidRPr="009C654C" w:rsidTr="009C654C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</w:tbl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учащихся, обучающихся по данной программе: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Знание хронологии, работа с хронологией: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указывать хронологические рамки и периоды ключевых процессов, а также даты важнейших событий всеобщей истории;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соотносить год с веком, эрой, устанавливать последовательность и длительность исторических событий.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исторических фактов, работа с фактами: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место, обстоятельства, участников, этапы, особенности, результаты важнейших исторических событий;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группировать (классифицировать) факты по различным признакам и основаниям.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Работа с историческими источниками: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историческую карту с опорой на легенду, ориентироваться в ней, соотносить местонахождение и состояние исторического объекта в разные эпохи, века, периоды;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необходимой информации в одном или нескольких источниках (материальных, текстовых, изобразительных и др.), отбирать её, группировать, обобщать;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данные разных источников, выявлять их сходство и различия, время и место создания.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Описание (реконструкция):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 строить рассказ (устно или письменно) об исторических событиях, их участниках;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условия и образ жизни, занятия людей, их достижения в различные исторические эпохи;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текста и иллюстраций учебника, дополнительной литературы, макетов, электронных изданий, интернет-ресурсов и т. п. составлять описание исторических объектов, памятников.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Анализ, объяснение: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факт (событие) и его описание (факт источника, факт историка);  соотносить единичные исторические факты и общие явления;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причину и следствие исторических событий, явлений; выделять характерные, существенные признаки исторических событий и явлений;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смысл, значение важнейших исторических понятий;  сравнивать исторические события и явления, определять в них общее и различия;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излагать суждения о причинах и следствиях исторических событий.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версиями, оценками: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оценки исторических событий и личностей, изложенные в учебной литературе;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объяснять (аргументировать) своё отношение к наиболее значительным событиям и личностям в истории и их оценку.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знаний и умений в общении, социальной   среде: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исторические знания для раскрытия причин и оценки сущности современных событий;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знания об истории и культуре своего народа и других народов в общении с людьми в школе и внешкольной жизни как основу диалога в поликультурной среде;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сохранению памятников истории и культуры (участвовать в создании школьных музеев, учебных и общественных мероприятиях по поиску и охране памятников истории и культуры).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Базовые компетентности являются показателями освоения курса и предполагают следующие результаты: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осуществлять поиск нужной информации по заданной теме в источниках различного типа;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выделять главное в тексте и второстепенное;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анализировать графическую, статистическую, художественную, текстовую, аудиовизуальную информацию;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выстраивать ответ в соответствии с заданием, целью (сжато, полно, выборочно).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развёрнуто излагать свою точку зрения, аргументировать её в соответствии с возрастными возможностями;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способность пользоваться мультимедийными ресурсами и компьютером для обработки, передачи, систематизации информации в соответствии с целью;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(на уровне возраста) вести диалог, публично выступать с докладом, защитой презентации;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организовывать свою деятельность и соотносить её с целью группы, коллектива;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слышать, слушать и учитывать мнение другого в процессе учебного сотрудничества;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определять свою роль в учебной группе и определять вклад в общий результат;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оценивать и корректировать своё поведение в социальной среде в соответствии с возрастом.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Приоритетное значение имеет степень освоения различными видами действий с информацией учебника и дополнительными ресурсами. Предполагается, что данные виды действий эффективнее будут осваиваться в процессе сотрудничества, диалога учащихся, учителя и учащихся.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Перечень учебно-методического обеспечения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Программно-нормативное обеспечение: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 государственный  образовательный  стандарт  основного общего образования /Стандарты второго поколения /М.:«Просвещение»,2011.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по учебным предметам. История. 5-9 классы: проект. – 2-е изд. – М.: Просвещение, 2011.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единого учебно-методического комплекса по отечественной истории (</w:t>
      </w:r>
      <w:r w:rsidRPr="009C654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http://минобрнауки.рф/документы/3483</w:t>
      </w: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Историко-культурный стандарт (</w:t>
      </w:r>
      <w:r w:rsidRPr="009C654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http://минобрнауки.рф/документы/3483</w:t>
      </w: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Данилов А.А. Рабочая программа и тематическое планирование курса «История России». 6-9 кл. (основная школа) / А. А. Данилов, О. Н. Журавлева, И. Е. Барыкина. - М.: Просвещение, 2016.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Учебно-методический комплект: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Агибалова Е.В., Донской Г.М. Всеобщая история. История Средних веков. М.: Просвещение, 2015                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Арсентьев Н.М., Данилов А.А., Стефанович П.С. / под редакцией Торкунова А.В. История России. 6 класс. В 2 частях.</w:t>
      </w:r>
      <w:r w:rsidRPr="009C65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Просвещение, 2016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учебно-методического комплекта: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Учебник. История России. 6 класс. </w:t>
      </w:r>
      <w:r w:rsidRPr="009C65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Арсентьев Н.М., Данилов А.А., Стефанович П.С., Токарева А.Я.</w:t>
      </w: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 редакцией А. В. Торкунова.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Поурочные рекомендации. История России. 6 класс. </w:t>
      </w:r>
      <w:r w:rsidRPr="009C65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Журавлева О.Н.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тетрадь. История России. 6 класс. </w:t>
      </w:r>
      <w:r w:rsidRPr="009C65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Данилов А.А., Лукутин А.В., Артасов И.А.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карт. История России. 6 класс. </w:t>
      </w:r>
      <w:r w:rsidRPr="009C65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Сост. Н.М. Арсентьев, А.А. Данилов.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для чтения. История России. 6-9 классы. </w:t>
      </w:r>
      <w:r w:rsidRPr="009C65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Данилов А.А.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Хрестоматия. История России. 6–10 классы (в 2-х частях). </w:t>
      </w:r>
      <w:r w:rsidRPr="009C65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Сост. Данилов А.А.</w:t>
      </w: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Рабочая программа и тематическое планирование курса «История России». 6–9 классы. </w:t>
      </w:r>
      <w:r w:rsidRPr="009C65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Данилов А.А., Журавлева О.Н., Барыкина И.Е.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методических материалов в помощь учителю истории. </w:t>
      </w:r>
      <w:r w:rsidRPr="009C65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Сост. Данилов А.А.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средства: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1.Проектор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2.Компьютер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3.Экран.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Настенные исторические карты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 – ресурсы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hyperlink r:id="rId4" w:history="1">
        <w:r w:rsidRPr="009C65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http://fcior.edu.ru/</w:t>
        </w:r>
      </w:hyperlink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Федеральный центр информационно-образовательных ресурсов.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http://www.1september.ru/ru/ - Газета "Первое Сентября" и ее приложения. Информация для педагогов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http://www.it-n.ru/ - Сеть творческих учителей        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http://www.pish.ru/сайт журнала «Преподавание истории в школе» с архивом  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http://his.1september.ru  Газета "История" и сайт для учителя "Я иду на урок истории"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http://www.fipi.ru  - ФИПИ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http://www.uchportal.ru/ - учительский портал – по предметам – уроки, презентации, внеклассная работа, тесты, планирования, компьютерные программ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http://rosolymp.ru/ - Всероссийская  Олимпиада школьников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hyperlink r:id="rId5" w:history="1">
        <w:r w:rsidRPr="009C65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http://www.km-school.ru/r1/media/a1.asp</w:t>
        </w:r>
      </w:hyperlink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Энциклопедия Кирилла и Мефодия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http://www.russianculture.ru/ - портал «Культура России»;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http://www.historia.ru/ - «Мир истории». Электронный журнал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оценки знаний за выполнение тестовых работ по истории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1"/>
        <w:gridCol w:w="2311"/>
        <w:gridCol w:w="2311"/>
        <w:gridCol w:w="2311"/>
        <w:gridCol w:w="2321"/>
      </w:tblGrid>
      <w:tr w:rsidR="009C654C" w:rsidRPr="009C654C" w:rsidTr="009C654C">
        <w:trPr>
          <w:trHeight w:val="560"/>
        </w:trPr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выполнения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0-35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36-60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61-85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86-100</w:t>
            </w:r>
          </w:p>
        </w:tc>
      </w:tr>
      <w:tr w:rsidR="009C654C" w:rsidRPr="009C654C" w:rsidTr="009C654C">
        <w:trPr>
          <w:trHeight w:val="560"/>
        </w:trPr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</w:tbl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оценки знаний за творческие работы учащихся по истории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6"/>
        <w:gridCol w:w="2419"/>
        <w:gridCol w:w="2484"/>
        <w:gridCol w:w="2679"/>
        <w:gridCol w:w="3027"/>
      </w:tblGrid>
      <w:tr w:rsidR="009C654C" w:rsidRPr="009C654C" w:rsidTr="009C654C"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Отметка Содержание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654C" w:rsidRPr="009C654C" w:rsidTr="009C654C"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информация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предмета не очевидна. Информация не точна или не дана.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частично изложена.  В работе использован только один ресурс.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Достаточно точная информация. Использовано более одного ресурса.</w:t>
            </w:r>
          </w:p>
        </w:tc>
        <w:tc>
          <w:tcPr>
            <w:tcW w:w="3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Данная информация кратка и ясна. Использовано более одного ресурса.</w:t>
            </w:r>
          </w:p>
        </w:tc>
      </w:tr>
      <w:tr w:rsidR="009C654C" w:rsidRPr="009C654C" w:rsidTr="009C654C"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раскрыта и не ясна тема урока. Объяснения некорректны, запутаны или не верны.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частично раскрыта. Некоторый материал изложен некорректно.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Сформулирована и раскрыта тема урока.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Ясно изложен материал.</w:t>
            </w:r>
          </w:p>
        </w:tc>
        <w:tc>
          <w:tcPr>
            <w:tcW w:w="3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Сформулирована и раскрыта тема урока.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 изложены основные аспекты темы урока.</w:t>
            </w:r>
          </w:p>
        </w:tc>
      </w:tr>
      <w:tr w:rsidR="009C654C" w:rsidRPr="009C654C" w:rsidTr="009C654C">
        <w:trPr>
          <w:trHeight w:val="1060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и проблемы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определена  область применения данной темы. Процесс решения неточный или неправильный.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Отражены некоторые области применения темы. Процесс решения неполный.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Отражены области применения темы. Процесс решения практически завершен.</w:t>
            </w:r>
          </w:p>
        </w:tc>
        <w:tc>
          <w:tcPr>
            <w:tcW w:w="3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Отражены области применения темы. Изложена стратегия решения проблем.</w:t>
            </w:r>
          </w:p>
        </w:tc>
      </w:tr>
    </w:tbl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мультимедийной презентации</w:t>
      </w:r>
    </w:p>
    <w:tbl>
      <w:tblPr>
        <w:tblW w:w="12225" w:type="dxa"/>
        <w:tblInd w:w="27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78"/>
        <w:gridCol w:w="2116"/>
        <w:gridCol w:w="1500"/>
        <w:gridCol w:w="1331"/>
      </w:tblGrid>
      <w:tr w:rsidR="009C654C" w:rsidRPr="009C654C" w:rsidTr="009C654C">
        <w:trPr>
          <w:trHeight w:val="620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СОЗДАНИЕ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FFFFFF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СЛАЙДОВ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Максимальное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кол-во баллов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Оценка группы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Оценка учителя</w:t>
            </w:r>
          </w:p>
        </w:tc>
      </w:tr>
      <w:tr w:rsidR="009C654C" w:rsidRPr="009C654C" w:rsidTr="009C654C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Титульный слайд с заголовком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C654C" w:rsidRPr="009C654C" w:rsidTr="009C654C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Минимальное количество – 10 слайдов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C654C" w:rsidRPr="009C654C" w:rsidTr="009C654C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дополнительных эффектов PowerPoint (смена слайдов, звук, графики)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C654C" w:rsidRPr="009C654C" w:rsidTr="009C654C">
        <w:trPr>
          <w:trHeight w:val="240"/>
        </w:trPr>
        <w:tc>
          <w:tcPr>
            <w:tcW w:w="144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9C654C" w:rsidRPr="009C654C" w:rsidTr="009C654C">
        <w:trPr>
          <w:trHeight w:val="260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эффектов анимации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9C654C" w:rsidRPr="009C654C" w:rsidTr="009C654C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Вставка графиков и таблиц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C654C" w:rsidRPr="009C654C" w:rsidTr="009C654C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Выводы, обоснованные с научной точки зрения, основанные на данных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C654C" w:rsidRPr="009C654C" w:rsidTr="009C654C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Грамотное создание и сохранение документов в папке рабочих материалов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C654C" w:rsidRPr="009C654C" w:rsidTr="009C654C">
        <w:trPr>
          <w:trHeight w:val="180"/>
        </w:trPr>
        <w:tc>
          <w:tcPr>
            <w:tcW w:w="144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</w:t>
            </w:r>
          </w:p>
        </w:tc>
      </w:tr>
      <w:tr w:rsidR="009C654C" w:rsidRPr="009C654C" w:rsidTr="009C654C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хорошо написан и сформированные идеи ясно изложены и структурированы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C654C" w:rsidRPr="009C654C" w:rsidTr="009C654C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Слайды представлены в логической последовательности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C654C" w:rsidRPr="009C654C" w:rsidTr="009C654C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Красивое оформление презентации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C654C" w:rsidRPr="009C654C" w:rsidTr="009C654C">
        <w:trPr>
          <w:trHeight w:val="260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Слайды распечатаны в формате заметок.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9C654C" w:rsidRPr="009C654C" w:rsidTr="009C654C">
        <w:trPr>
          <w:trHeight w:val="600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БАЛЛЫ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Окончательная оценка: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устных, письменных ответов учащихся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«5»:  - материал усвоен в полном объеме; изложение логично; основные умения сформированы и устойчивы; выводы и обобщения точны и связаны с явлениями окружающей жизни;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«4»: -в усвоении материала незначительные пробелы, изложение недостаточно систематизированное; отдельные умения недостаточно устойчивы; в выводах и обобщениях имеются некоторые неточности;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«3»: - в усвоении материала имеются пробелы, он излагается несистематизированно; отдельные умения недостаточно сформированы; выводы и обобщения аргументированы слабо, в них допускаются ошибки;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«2»:- основное содержание материала не усвоено, выводов и обобщений нет;</w:t>
      </w:r>
    </w:p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«1»: - материал не усвоен, ответ по существу отсутствует.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9C654C" w:rsidRPr="009C654C" w:rsidRDefault="009C654C" w:rsidP="009C65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Всеобщая история. История Средних веков (28 часов)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6"/>
        <w:gridCol w:w="2132"/>
        <w:gridCol w:w="784"/>
        <w:gridCol w:w="698"/>
        <w:gridCol w:w="2162"/>
        <w:gridCol w:w="2518"/>
        <w:gridCol w:w="269"/>
        <w:gridCol w:w="540"/>
        <w:gridCol w:w="2524"/>
        <w:gridCol w:w="147"/>
        <w:gridCol w:w="4475"/>
        <w:gridCol w:w="2512"/>
        <w:gridCol w:w="2015"/>
      </w:tblGrid>
      <w:tr w:rsidR="009C654C" w:rsidRPr="009C654C" w:rsidTr="009C654C">
        <w:tc>
          <w:tcPr>
            <w:tcW w:w="4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 /п</w:t>
            </w:r>
          </w:p>
        </w:tc>
        <w:tc>
          <w:tcPr>
            <w:tcW w:w="1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(разделы, темы)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деятельности (элементы содержания, контроль)</w:t>
            </w:r>
          </w:p>
        </w:tc>
        <w:tc>
          <w:tcPr>
            <w:tcW w:w="68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9C654C" w:rsidRPr="009C654C" w:rsidTr="009C654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УУД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 УУД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 УУД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Раскрыть значение терминов «средние века», «исторические источники»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обсуждении вопроса о том, для чего нужно знать историю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Объяснять, как ведется счет лет в истории, Определять место средневековья на ленте времени.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Называть, характеризовать исторические источники по истории средних веков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историческую карту мира Средневековья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Научатся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термины: архивы, хроники, фрески.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учебником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Регул-ные: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ставят учебные задачи на основе соотнесения того, что уже известно и усвоено, и того, что ещё не известно.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Познав-ные: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 выделяют и формулируют познавательную цель.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Коммун-ные: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формулируют собственное мнение и позицию, задают вопросы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Осмысливают гуманистические традиции и ценности современного общества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ответить на, вопросы. с. 11</w:t>
            </w:r>
          </w:p>
        </w:tc>
      </w:tr>
      <w:tr w:rsidR="009C654C" w:rsidRPr="009C654C" w:rsidTr="009C654C">
        <w:tc>
          <w:tcPr>
            <w:tcW w:w="1602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1. Становление средневековой Европы (VI-XI вв.)  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варварских королевств.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Королевство франков в VI-VIII вв.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Показывать перемещения племен времени Великого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переселения.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действия германцев и гуннов по отношению к Римской империи.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 на карте территории европейских государств раннего Средневековья.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об условиях жизни, занятиях, общественном строе германских племен.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различия в образе жизни, отношениях внутри германских племён к IV-V вв.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понятий «вождь», «дружина», «король»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последовательно причины падения Западной Римской империи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Научатся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определять термины: племенные союзы, свободные общинники, ярлы,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герцоги, народное ополчение, дружинники, Великое переселение народов.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называть германские племена, определять роль и значение переселения народов в формировании современной Европы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ставят учебную задачу, определяют последовательность промежуточных целей с учётом конечного результата,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составляют план и алгоритм действий.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 выделяют и формулируют познавательную цель, используют общие приёмы решения задач.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допускают возможность различных точек зрения, в том числе не совпадающих с их собственной, и ориентируются на позицию партнёра в общении и взаимодействии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Проявляют устойчивый учебно- познавательный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интерес к новым общим способам решения задач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П.1 , прочитать на вопросы 1-6 вопр. с. 20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Христианская церковь в раннее Средневековье.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складывании государств у варваров.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своеобразие складывания государства у франков.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 на карте территории европейских государств раннего Средневековья.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понятий «король», «монах», «римский папа».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Разъяснять причины и распространение христианства в Европе.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Научатся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термины: династия, графы, титул, классы, аббаты, монастыри. 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составлять план рассказа одного из пунктов параграфа, называть отличия власти короля от власти военного вождя, определять роль и значение церкви в деле укрепления королевской власти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учитывают установленные правила в планировании и контроле способа решения, осуществляют пошаговый контроль.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 создают алгоритмы деятельности при решении проблем различного характера.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учитывают разные мнения и стремятся к координации различных позиций в сотрудничестве, формулируют собственное мнение и позицию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Выражают адекватное понимание причин успеха/ неуспеха учебной деятельности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 , прочитать раб по рисункам, выписать различия белого и черного духовенства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Возникновение и распад империи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Карла Великого.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причины появления в Европе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новой империи в эпоху Средневековья.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карты рассказывать о внешней политике Карла Великого. Сравнивать политику Карла и Хлодвига.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характеристику Карла Великого, высказывая суждения, почему о том. Почему его называли Великим.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Комментировать последствия Верденского раздела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Научатся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определять термины: король,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коронование, королевский двор, рыцарь, междоусобные войны, феодальная лестница, сеньор, вассал.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давать личностную характеристику Карлу Великому, анализировать причины распада империи Карла Великого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принимают и сохраняют учебную задачу, учитывают выделенные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учителем ориентиры действия в новом учебном материале в сотрудничестве с учителем. 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ставят и формулируют проблему урока, самостоятельно создают алгоритм деятельности при решении проблемы. 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Имеют целостный, социально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ориентированный взгляд на мир в единстве и разнообразии народов, культур и религий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П. 3, охарактеризовать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личность Карла Великого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Феодальная раздробленность Западной Европы в IX-XI веках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 на карте территории европейских государств раннего Средневековья.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причины ослабления королевской власти во Франции. Сравнить королевскую власть во Франции, Германии и Англии. Выявлять последствия норманнского вторжения во владения государств Европы.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аналогию между Римской империей и Священной Римской империей.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Научатся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термины: домен, империя, миссионеры, датские деньги.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анализировать причины слабости королевской власти во Франции, сопоставлять правду и вымысел в легендах о короле Артуре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планируют свои действия в соответствии с поставленной задачей и условиями её реализации, в том числе во внутреннем плане.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ставят и формулируют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адекватно используют речевые средства для эффективного решения разнообразных коммуникативных задач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4, прочитать ответить на вопросы 1-4  с. 39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Англия в раннее Средневековье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местоположение Англии, называть её соседей.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управление государством в Англии и империи Карла Великого.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поступки и действия норманнов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Анализировать отношения Англии с соседними народами.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об изменениях в жизни общества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Научатся определять  термины: англы, саксы, кельты, бритты, норманны, викинги. Получат возможность научиться: определять специфику государственного устройства Англии и анализировать военные реформы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 осознано строят речевое высказывание в устной форме, структурируют учебный материал, выделяют логические части текста и определяют в них главное.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Р: осознают качество и уровень усвоенного материала, адекватно оценивают собственные познания, свою работу на уроке; анализируют свое эмоциональное состояние.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К: адекватно используют речевые средства для решения коммуникационных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задач, обмениваются мнениями, учитывают разные мнения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Понимают необходимость учения, проявляют учебно-познавательный интерес к новому материалу, учатся осознавать социальный опыт предшествующих поколений.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5, прочитать работа по документу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44</w:t>
            </w:r>
          </w:p>
        </w:tc>
      </w:tr>
      <w:tr w:rsidR="009C654C" w:rsidRPr="009C654C" w:rsidTr="009C654C">
        <w:tc>
          <w:tcPr>
            <w:tcW w:w="1602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 2. Византийская империя и славяне в VI – XI вв.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Византийская империя при Юстиниане. Борьба империи с внешними врагами.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местоположение Византии, называть её соседей.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управление государством в Византии и империи Карла Великого.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неудачи Юстиниана возродить Римскую империю.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поступки и действия Юстиниана как правителя.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отношения Византии с соседними народами.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Научатся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 термины: евразийское государство, скипетр, крестово-купольный храм, мозаика, смальта, фрески, канон. 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специфику государственного устройства Византии и анализировать причины ослабления Византийской империи</w:t>
            </w:r>
          </w:p>
        </w:tc>
        <w:tc>
          <w:tcPr>
            <w:tcW w:w="26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принимают и сохраняют учебную задачу; планируют свои действия в соответствии с поставленной задачей и условиями её реализации, в том числе во внутреннем плане.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 знаково-символические средства, в том числе модели и схемы, для решения познавательных задач.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аргументируют свою позицию и координируют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эмпатию, как осознанное понимание чувств других людей и сопереживание им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П.6, прочитать ответить на вопросы 1-5 с. 53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Византии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Доказывать, что Византия — наследница мира Античности и стран Востока.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об изменениях в архитектуре христианского храма на примере храма Святой Софии.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причины развития наук и их влияние на развитие культуры.</w:t>
            </w: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п.7, выписать различия византийских школ с. 59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славянских государств.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логичный рассказ о славянских племенах и образовании у них государственности.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общее в судьбах славянских государств. Объяснять причины различия судеб у славянских государств.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самостоятельную работу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опорой на содержание изученной главы учебника</w:t>
            </w:r>
          </w:p>
        </w:tc>
        <w:tc>
          <w:tcPr>
            <w:tcW w:w="19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Научатся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термины: вече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Получат возможность  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называть  важнейшие достижения  византийской культуры  и ее вклад в мировую культуру, определять влияние христианства на развитие византийской культуры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планируют свои действия в соответствии с поставленной задачей и условиями её реализации, оценивают правильность выполнения действия.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 выделяют и формулируют познавательную цель, используют общие приёмы решения поставленных задач.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доброжелательность и эмоционально- нравственную отзывчивость, эмпатию, как понимание чувств других людей и сопереживание им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8,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заполнить таблицу с.66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</w:t>
            </w:r>
          </w:p>
        </w:tc>
        <w:tc>
          <w:tcPr>
            <w:tcW w:w="2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положения тем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Подготовиться к вопросам 1-6 с. 67</w:t>
            </w:r>
          </w:p>
        </w:tc>
      </w:tr>
      <w:tr w:rsidR="009C654C" w:rsidRPr="009C654C" w:rsidTr="009C654C">
        <w:tc>
          <w:tcPr>
            <w:tcW w:w="1602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 Арабы в VI - XI  веках.</w:t>
            </w:r>
          </w:p>
        </w:tc>
      </w:tr>
      <w:tr w:rsidR="009C654C" w:rsidRPr="009C654C" w:rsidTr="009C654C">
        <w:tc>
          <w:tcPr>
            <w:tcW w:w="4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ислама. Арабский халифат и его распад.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стран халифата.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Изучать по карте особенности Аравии. Рассказывать об образе жизни и занятиях жителей Аравийского полуострова.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образ жизни арабов и европейцев.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различия между исламом и христианством.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особенности образования и его роли в мусульманском обществе.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связь между античным наследием и исламской культурой.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развитии научных областей, об учёных.</w:t>
            </w:r>
          </w:p>
        </w:tc>
        <w:tc>
          <w:tcPr>
            <w:tcW w:w="198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Научатся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термины: бедуины, ярмарка, шариат, халифат, эмират.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влияние природно-климатических условий на жизнь и занятия арабов, объяснять причины их военных успехов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мечеть, медресе, арабески. 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роль ислама в развитии арабского общества и развитии культуры</w:t>
            </w:r>
          </w:p>
        </w:tc>
        <w:tc>
          <w:tcPr>
            <w:tcW w:w="26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адекватно воспринимают предложения и оценку учителей, товарищей, родителей и других людей.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выбирают наиболее эффективные способы решения задач, контролируют и оценивают процесс и результат деятельности. 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договариваются о распределении функций и ролей в совместной деятельности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Осмысливают гуманистические традиции и ценности современного общества</w:t>
            </w:r>
          </w:p>
        </w:tc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9, выделить причины объединения арабских племен с. 77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П.10, заполнить таблицу</w:t>
            </w:r>
          </w:p>
        </w:tc>
      </w:tr>
      <w:tr w:rsidR="009C654C" w:rsidRPr="009C654C" w:rsidTr="009C654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C654C" w:rsidRPr="009C654C" w:rsidTr="009C654C">
        <w:tc>
          <w:tcPr>
            <w:tcW w:w="1602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4. Феодалы и крестьяне.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Средневековая деревня и ее обитатели. В рыцарском замке.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Доказывать, что с XI по XIII в. в Европе наблюдался расцвет культуры.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смысл феодальных отношений. Анализировать роль замка в культуре Средневековья.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воспитании рыцаря, его снаряжении, развлечениях.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Группировать информацию о феодале, крестьянине и их отношениях.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что отношения между земледельцем и феодалом регулировались законом.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Анализировать положение земледельца, его быт и образ жизни.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самостоятельную работу с опорой на содержание изученной главы учебника.</w:t>
            </w:r>
          </w:p>
        </w:tc>
        <w:tc>
          <w:tcPr>
            <w:tcW w:w="198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Научатся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термины: замок, донжон, палица, кольчуга, забрало, оруженосец, турнир, герольд, герб, девиз.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описывать снаряжение рыцаря и рыцарский замок, объяснять смысл рыцарских девизов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Научатся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термины: феодальная вотчина, барщина, оброк, натуральное хозяйство.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анализировать фрагмент исторического источника и выявлять характерные черты образа жизни земледельцев и ремесленников</w:t>
            </w:r>
          </w:p>
        </w:tc>
        <w:tc>
          <w:tcPr>
            <w:tcW w:w="26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ставят учебную задачу, определяют последовательность промежуточных целей с учётом конечного результата, составляют план и алгоритм действий.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 выделяют и формулируют познавательную цель, используют общие приёмы решения задач. 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допускают возможность различных точек зрения, и ориентируются на позицию партнёра в общении и взаимодействии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учитывают установленные правила в планировании и контроле способа решения, осуществляют пошаговый контроль.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 создают алгоритмы деятельности при решении проблем различного характера.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учитывают разные мнения и стремятся к координации различных позиций в сотрудничестве, формулируют собственное мнение и позицию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устойчивый учебно- познавательный интерес к новым общим способам решения задач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Выражают адекватное понимание причин успеха/ неуспеха учебной деятельности</w:t>
            </w:r>
          </w:p>
        </w:tc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11-12, подготовить доклад на тему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C654C" w:rsidRPr="009C654C" w:rsidTr="009C654C">
        <w:tc>
          <w:tcPr>
            <w:tcW w:w="1602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  5. Средневековый город в Западной и Центральной Европе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средневековых городов. Горожане и их образ жизни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рассказ по иллюстрациям к параграфу.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связи между развитием орудий труда, различных приспособлений в сельском хозяйстве и экономическим ростом. Выделять условия возникновения и развития городов.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карты определять центры ремесла и торговли.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какие факторы определяли жизнь в средневековом городе.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почему города стремились к самоуправлению.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жизнь горожанина и сельского жителя в эпоху Средневековья.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Доказывать, что города — центры формирования новой европейской культуры и взаимодействия народов.</w:t>
            </w:r>
          </w:p>
        </w:tc>
        <w:tc>
          <w:tcPr>
            <w:tcW w:w="198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Научатся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термины: коммуны, шедевр, цехи, гильдии, товарное хозяйство, ярмарки, ростовщики, банки, самоуправление, подмастерье. 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составлять план рассказа «сравнивать понятия «натуральное» и «товарное» хозяйство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извлекать полезную информацию из фрагмента исторического источника, называть города, возникшие в период Средневековья, проводить сравнительные характеристики жизни людей в городе и деревне</w:t>
            </w:r>
          </w:p>
        </w:tc>
        <w:tc>
          <w:tcPr>
            <w:tcW w:w="26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принимают и сохраняют учебную задачу, учитывают выделенные учителем ориентиры действия в новом учебном материале в сотрудничестве с учителем. 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ставят и формулируют проблему урока, самостоятельно создают алгоритм деятельности при решении проблемы.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 целостный, социально ориентированный взгляд на мир в единстве и разнообразии народов, культур и религий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выраженную в преобладании учебно-познава- тельных мотивов и предпочтении социального способа оценки знаний</w:t>
            </w:r>
          </w:p>
        </w:tc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13-14, выписать плюсы и минусы с. 110, 116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15,подготовить сообщение по теме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C654C" w:rsidRPr="009C654C" w:rsidTr="009C654C">
        <w:tc>
          <w:tcPr>
            <w:tcW w:w="1602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6. Католическая церковь в XI-XIII веках. Крестовые походы.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Могущество папской власти. Католическая церковь и еретики.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положение и образ жизни трёх основных сословий средневекового общества.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причины усиления королевской власти.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Рассказывать о событиях, свидетельствующих о противостоянии королей и пап.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причины появления движения еретиков.</w:t>
            </w:r>
          </w:p>
        </w:tc>
        <w:tc>
          <w:tcPr>
            <w:tcW w:w="19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Научатся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термины: сословия, десятина, реликвии, мощи, индульгенция, фанатизм, церковный собор, еретики, инквизиция, монашеские ордена.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излагать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подготовленную информацию, называть основные различия между православной и католической церковью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определяют последовательность промежуточных целей с учётом конечного результата, составляют план и алгоритм действий.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ориентируются в разнообразии способов решения познавательных задач, выбирают наиболее эффективные способы их решения.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договариваются о распределении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и ролей в совместной деятельности; задают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16, прочитать ответить на  вопр. 1-8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135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Крестовые походы.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 карте путь Крестовых походов, комментировать его основные события.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связь между Крестовыми походами и стремлением церкви повысить авторитет в обществе.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цели различных участников Крестовых походов.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 Интернете информацию о Фридрихе I Барбароссе, Филиппе II Августе, Ричарде Львиное Сердце.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самостоятельную работу с опорой на содержание изученной главы учебника.</w:t>
            </w:r>
          </w:p>
        </w:tc>
        <w:tc>
          <w:tcPr>
            <w:tcW w:w="19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Научатся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термины: крестоносцы, крестовые походы, тамплиеры, госпитальеры, магистры.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называть причины и последствия крестовых походов, давать им собственную оценку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принимают и сохраняют учебную задачу; планируют свои действия в соответствии с поставленной задачей и условиями её реализации, в том числе во внутреннем плане.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используют знаково-символические средства, в том числе модели и схемы для решения познавательных задач.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аргументируют свою позицию и координируют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эмпатию, как осознанное понимание чувств других людей и сопереживание им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17, заполнить таблицу с. 149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 и обобщения</w:t>
            </w:r>
          </w:p>
        </w:tc>
        <w:tc>
          <w:tcPr>
            <w:tcW w:w="2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Подготовиться к вопросам и заданиям с. 150</w:t>
            </w:r>
          </w:p>
        </w:tc>
      </w:tr>
      <w:tr w:rsidR="009C654C" w:rsidRPr="009C654C" w:rsidTr="009C654C">
        <w:tc>
          <w:tcPr>
            <w:tcW w:w="1602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7.  Образование централизованных государств  в Западной Европе в XI—XV вв.  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происходило объединение Франции.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Обсуждать в группах состояние экономики страны, его социальные эффекты.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причины ослабления крепостничества, освобождения городов от сеньоров, укрепления центральной власти короля.</w:t>
            </w:r>
          </w:p>
        </w:tc>
        <w:tc>
          <w:tcPr>
            <w:tcW w:w="19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Научатся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термины: денежный оброк, средние слои, Генеральные штаты, парламент, сословно- представительная монархия.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называть группы населения, которые выступали за усиление королевской власти; объяснять причины, по которым крестьяне не приглашались к участию в работе Генеральных штатов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планируют свои действия в соответствии с поставленной задачей и условиями её реализации, оценивают правильность выполнения действия.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 выделяют и формулируют познавательную цель, используют общие приёмы решения поставленных задач.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доброжелательность и эмоционально- нравственную отзывчивость, эмпатию, как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чувств других людей и сопереживание им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18, составить схему с. 158</w:t>
            </w:r>
          </w:p>
        </w:tc>
      </w:tr>
      <w:tr w:rsidR="009C654C" w:rsidRPr="009C654C" w:rsidTr="009C654C">
        <w:tc>
          <w:tcPr>
            <w:tcW w:w="4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англичане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считают началом своих свобод.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Столетняя война.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 материала</w:t>
            </w:r>
          </w:p>
        </w:tc>
        <w:tc>
          <w:tcPr>
            <w:tcW w:w="26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Рассказывать о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причинах утверждения нормандской династии на английском троне.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Группировать материал параграфа с целью анализа методов управления страной Вильгельмом Завоевателем.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причины появления Великой хартии вольностей и её значение для развития страны.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и показывать на карте основные места военных сражений.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Логично рассказывать о причинах войны, готовности сторон, основных этапах. Составлять доклад о подвиге Жанны д'Арк. Объяснять роль города Орлеана в военном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противостоянии</w:t>
            </w:r>
          </w:p>
        </w:tc>
        <w:tc>
          <w:tcPr>
            <w:tcW w:w="198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Научатся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определять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термины: суд присяжных, хартия, реформы, верхняя и нижняя палата парламента. 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аргументировано объяснять, почему англичане считают Великую хартию вольностей началом своих свобод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Научатся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термины: партизанская война.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называть причины, важнейшие битвы и итоги Столетней войны; давать личностную характеристику Жанны д'Арк</w:t>
            </w:r>
          </w:p>
        </w:tc>
        <w:tc>
          <w:tcPr>
            <w:tcW w:w="26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адекватно воспринимают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предложения и оценку учителей, товарищей, родителей и других людей.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выбирают наиболее эффективные способы решения задач, контролируют и оценивают процесс и результат деятельности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договариваются о распределении функций и ролей в совместной деятельности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ставят учебную задачу, определяют последовательность промежуточных целей с учётом конечного результата, составляют план и алгоритм действий.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 выделяют и формулируют познавательную цель, используют общие приёмы решения задач.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допускают возможность различных точек зрения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Определяют свою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личностную позицию, адекватную дифференцированную оценку своих успехов в учебе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устойчивый учебно- познавательный интерес к новым общим способам решения задач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П. 19, заполнить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таблицу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166</w:t>
            </w:r>
          </w:p>
        </w:tc>
      </w:tr>
      <w:tr w:rsidR="009C654C" w:rsidRPr="009C654C" w:rsidTr="009C654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20, выделить причины Столетней войны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королевской власти в конце XV века во Франции и Англии.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последствиях Столетней войны для Франции и Англии.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особенности завершения процесса объединения Франции. Объяснять сущность единой централизованной власти в французском государстве.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процессы объединения в Англии и Франции.</w:t>
            </w:r>
          </w:p>
        </w:tc>
        <w:tc>
          <w:tcPr>
            <w:tcW w:w="19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Научатся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термины: централизованное государство, диалект.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цели, средства и итоги борьбы королей Людовика XI и Карла Смелого, давать их личностную характеристику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ставят и формулируют проблему урока, самостоятельно создают алгоритм деятельности при решении проблемы.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 целостный, социально ориентированный взгляд на мир в единстве и разнообразии народов, культур и религий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21, прочитать ответить на вопросы 1-6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184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Реконкиста и образование централизованных государств на Пиренейском полуострове.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на карте Пиренейский полуостров и расположенные на нём государства.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причины и особенности Реконкисты.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Характеризовать сословно-монархические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централизованные государства Пиренейского полуострова.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кортесы с Генеральными штатами во Франции, парламентом в Англии.</w:t>
            </w:r>
          </w:p>
        </w:tc>
        <w:tc>
          <w:tcPr>
            <w:tcW w:w="19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Научатся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термины: Реконкиста, аутодафе.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называть слои населения Испании, участвовавшие в Реконкисте, христианские государства, возникшие на Пиренейском полуострове;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давать оценку политике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испанских королей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планируют свои действия в соответствии с поставленной задачей и условиями её реализации, в том числе во внутреннем плане.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ставят и формулируют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адекватно используют речевые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средства для эффективного решения разнообразных коммуникативных задач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Определяют внутреннюю позицию обучающегося на уровне положительного отношения к образовательному процессу; понимают необходимость учения, выраженную в преобладании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учебно-познавательных мотивов и предпочтении социального способа оценки знаний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П. 22, прочитать ответить на вопросы 1-6 с. 196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Государства оставшиеся раздробленными: Германия и Италия в XII-XV  веках.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на карте и комментировать местоположение страны, отдельных её частей. Объяснять особенности процесса образования самостоятельных централизованных государств в Германии.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состояние страны с появлением Золотой буллы.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причины ослабления императорской власти.</w:t>
            </w:r>
          </w:p>
        </w:tc>
        <w:tc>
          <w:tcPr>
            <w:tcW w:w="19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Научатся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термины: булла. 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причины раздробленности Германии и анализировать обстоятельства, ставшие причиной упадка власти императоров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определяют последовательность промежуточных целей с учётом конечного результата, составляют план и определяют последовательность действий.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ориентируются в разнообразии способов решения познавательных задач, выбирают наиболее эффективные из них.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договариваются о распределении функций и ролей в совместной деятельности; задают вопросы,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23, прочитать работа по тексту с. 197</w:t>
            </w:r>
          </w:p>
        </w:tc>
      </w:tr>
      <w:tr w:rsidR="009C654C" w:rsidRPr="009C654C" w:rsidTr="009C654C">
        <w:tc>
          <w:tcPr>
            <w:tcW w:w="1602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8. Славянские государства и Византия в XIV-XV веках</w:t>
            </w:r>
          </w:p>
        </w:tc>
      </w:tr>
      <w:tr w:rsidR="009C654C" w:rsidRPr="009C654C" w:rsidTr="009C654C">
        <w:tc>
          <w:tcPr>
            <w:tcW w:w="4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Гуситское движение в Чехии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Завоевание турками - османами Балканского полуострова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Чехию в XIV в.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об отношении общества к католической церкви.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главное в информации о Яне Гусе.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поступки Яна Гуса, его последователей и Яна Жижки.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итоги и последствия гуситского движения.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Научатся определять термины: турки-османы.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научиться: называть причины падения Византийской империи и последствия османского завоевания</w:t>
            </w:r>
          </w:p>
        </w:tc>
        <w:tc>
          <w:tcPr>
            <w:tcW w:w="198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Научатся определять термины: гуситы, умеренные, табориты, сейм.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научиться: называть причины, по которым Ян Гус критиковал католическую церковь; анализировать причины побед гуситов и определять причины их поражения и итоги гуситского движения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свою личностную позицию, адекватную дифференцированную оценку своих успехов и неуспехов в учебе</w:t>
            </w:r>
          </w:p>
        </w:tc>
        <w:tc>
          <w:tcPr>
            <w:tcW w:w="26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Р: планируют свои действия в соответствии с поставленной задачей и условиями её реализации, оценивают правильность выполнения действия.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 самостоятельно выделяют и формулируют познавательную цель, используют общие приёмы решения поставленных задач.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К: 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доброжелательность и эмоционально- нравственную отзывчивость, эмпатию, как понимание чувств других людей и сопереживание им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и показывать на карте Балканский полуостров, Болгарское царство, Сербию, государство османов и другие страны.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Указывать причины усиления османов.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П.24,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ответить на вопросы 1-6  с.  207</w:t>
            </w:r>
          </w:p>
        </w:tc>
      </w:tr>
      <w:tr w:rsidR="009C654C" w:rsidRPr="009C654C" w:rsidTr="009C654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25, прочитать начертить план города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с. 214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 и обобщения</w:t>
            </w:r>
          </w:p>
        </w:tc>
        <w:tc>
          <w:tcPr>
            <w:tcW w:w="2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Подготовиться к вопросам с. 214</w:t>
            </w:r>
          </w:p>
        </w:tc>
      </w:tr>
      <w:tr w:rsidR="009C654C" w:rsidRPr="009C654C" w:rsidTr="009C654C">
        <w:tc>
          <w:tcPr>
            <w:tcW w:w="1602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9. Культура Западной Европы в Средние века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и философия,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литература, искусство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причины изменения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представлений у средневекового европейца о мире.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понятия «корпоративное общество». Оценивать образование и его роль в средневековых городах.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и сравнивать творчество трубадуров и вагантов.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скульптуре как «Библии для неграмотных».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Комментировать поэзию, роман эпохи Средневековья.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и аргументировать свою точку зрения  </w:t>
            </w:r>
          </w:p>
        </w:tc>
        <w:tc>
          <w:tcPr>
            <w:tcW w:w="19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Научатся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определять термины: корпорации,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университет, декан, ректор, магистры, диспуты, схоластика, трубодуры, труверы, мин- низингеры, ваганты, готика.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называть выдающихся деятелей культуры XI-XV вв., основные жанры литературы, особенности изобразительного искусства и архитектуры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ставят учебную задачу, определяют последовательность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промежуточных целей с учётом конечного результата, составляют план и алгоритм действий.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 выделяют и формулируют познавательную цель, используют общие приёмы решения задач.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допускают возможность различных точек зрения, в том числе не совпадающих с их собственной, и ориентируются на позицию партнёра в общении и взаимодействии.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Проявляют устойчивый учебно-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познавательный интерес к новым общим способам решения задач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П. 27-28, прочитать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заполнить таблица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223, 229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Раннего Возрождения. Научные открытия и изобретения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рассказ-описание по картине художника.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понятий: гуманизм, гуманисты, Возрождение.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мнения об образе нового человека с позиции средневекового человека.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Доказывать, что в XIV в. стали преобладать практические знания.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связь между использованием водяного колеса и развитием металлургии.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значении изобретения книгопечатания.</w:t>
            </w:r>
          </w:p>
        </w:tc>
        <w:tc>
          <w:tcPr>
            <w:tcW w:w="19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Научатся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термины: Возрождение, гуманисты.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называть различные подходы (феодальный и гуманистический) к понятию благородство», основные идеи гуманистов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учитывают установленные правила в планировании и контроле способа решения, осуществляют пошаговый контроль.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 создают алгоритмы деятельности при решении проблем различного характера.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учитывают разные мнения и стремятся к координации различных позиций в сотрудничестве, формулируют собственное мнение и позицию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Выражают адекватное понимание причин успеха/ неуспеха учебной деятельности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29-30, подготовить сообщение по теме</w:t>
            </w:r>
          </w:p>
        </w:tc>
      </w:tr>
      <w:tr w:rsidR="009C654C" w:rsidRPr="009C654C" w:rsidTr="009C654C">
        <w:tc>
          <w:tcPr>
            <w:tcW w:w="1602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10. Страны Азии, Америки и Африки  в Средние века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Средневековая Азия:   Китай, Индия,  Япония.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9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и комментировать местоположение Китая.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достижения страны в разные эпохи правления.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восстание Красных повязок.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сообщение, доклад с помощью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электронных и интернет- ресурсов.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и рассказывать «паспорт» страны: географическое положение, столица, состав населения, религия, управление.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религию индийцев — индуизм.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особенности буддизма, культуры и искусства Индии</w:t>
            </w: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Научатся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термины: Великий шелковый путь, раджа, варны.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называть народы Азии, Африки и Америки, особенности их цивилизаций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ставят и формулируют проблему урока, самостоятельно создают алгоритм деятельности при решении проблемы.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проявляют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активность во взаимодействии для решения коммуникативных и познавательных задач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Имеют целостный, социально ориентированный взгляд на мир в единстве и разнообразии народов, культур и религий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31,  прочитать ответить на вопросы 1-6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264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Государства и народы Африки и доколумбовой Америки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особенности образа жизни африканских народов и их религии.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об устройстве обществ доколумбовой Америки.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культуру майя ацтеков и инков.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уникальность культуры народов доколумбовой Америки.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территорию расселения народов Центральной Африки.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своеобразие африканской культуры.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Перечислять последствия освоения Африки европейцами</w:t>
            </w: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Научатся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термины: Великий шелковый путь, раджа, варны.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называть народы Азии, Африки и Америки, особенности их цивилизаций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ставят и формулируют проблему урока, самостоятельно создают алгоритм деятельности при решении проблемы.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 целостный, социально ориентированный взгляд на мир в единстве и разнообразии народов, культур и религий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32, заполнить таблицу с. 275</w:t>
            </w:r>
          </w:p>
        </w:tc>
      </w:tr>
      <w:tr w:rsidR="009C654C" w:rsidRPr="009C654C" w:rsidTr="009C654C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контроля.</w:t>
            </w:r>
          </w:p>
        </w:tc>
        <w:tc>
          <w:tcPr>
            <w:tcW w:w="29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контрольные задания различной степени сложности</w:t>
            </w: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тестовыми материалами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Подготовиться к вопросам и заданиям курса</w:t>
            </w:r>
          </w:p>
        </w:tc>
      </w:tr>
    </w:tbl>
    <w:p w:rsidR="009C654C" w:rsidRPr="009C654C" w:rsidRDefault="009C654C" w:rsidP="009C6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России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6"/>
        <w:gridCol w:w="17"/>
        <w:gridCol w:w="32"/>
        <w:gridCol w:w="1974"/>
        <w:gridCol w:w="66"/>
        <w:gridCol w:w="10"/>
        <w:gridCol w:w="1245"/>
        <w:gridCol w:w="81"/>
        <w:gridCol w:w="81"/>
        <w:gridCol w:w="636"/>
        <w:gridCol w:w="72"/>
        <w:gridCol w:w="2090"/>
        <w:gridCol w:w="147"/>
        <w:gridCol w:w="2873"/>
        <w:gridCol w:w="3220"/>
        <w:gridCol w:w="5443"/>
        <w:gridCol w:w="2512"/>
        <w:gridCol w:w="2483"/>
      </w:tblGrid>
      <w:tr w:rsidR="009C654C" w:rsidRPr="009C654C" w:rsidTr="009C654C">
        <w:tc>
          <w:tcPr>
            <w:tcW w:w="42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 /п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(разделы, темы)</w:t>
            </w:r>
          </w:p>
        </w:tc>
        <w:tc>
          <w:tcPr>
            <w:tcW w:w="998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71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деятельности (элементы содержания, контроль)</w:t>
            </w:r>
          </w:p>
        </w:tc>
        <w:tc>
          <w:tcPr>
            <w:tcW w:w="63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9C654C" w:rsidRPr="009C654C" w:rsidTr="009C654C"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УУД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 УУД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 УУД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C654C" w:rsidRPr="009C654C" w:rsidTr="009C654C">
        <w:tc>
          <w:tcPr>
            <w:tcW w:w="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Наша Родина - Россия</w:t>
            </w:r>
          </w:p>
        </w:tc>
        <w:tc>
          <w:tcPr>
            <w:tcW w:w="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знания по истории Древнего мира и Средних веков об исторических источниках, их видах;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Используя историческую карту, объяснять своеобразие геополитического положения России;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Называть и кратко характеризовать источники, рассказывающие об истории России;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рефлексию собственной деятельности на уроке.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Актуализировать знания из курсов истории Древнего мира и Средних веков о видах исторических  источников. Характеризовать источники по российской истории.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договариваются о распределении функций и ролей в совместной деятельности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Ознакомиться и выделить главное из текста с.4-8</w:t>
            </w:r>
          </w:p>
        </w:tc>
      </w:tr>
      <w:tr w:rsidR="009C654C" w:rsidRPr="009C654C" w:rsidTr="009C654C">
        <w:tc>
          <w:tcPr>
            <w:tcW w:w="1601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 I. Народы и государства на территории нашей страны в древности</w:t>
            </w:r>
          </w:p>
        </w:tc>
      </w:tr>
      <w:tr w:rsidR="009C654C" w:rsidRPr="009C654C" w:rsidTr="009C654C">
        <w:tc>
          <w:tcPr>
            <w:tcW w:w="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Древние люди и их стоянки на территории современной России</w:t>
            </w:r>
          </w:p>
        </w:tc>
        <w:tc>
          <w:tcPr>
            <w:tcW w:w="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расселение древнего человека по территории России,  стоянки древних людей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знания по истории Древнего мира об особенностях первобытного общества,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облик и орудия труда древних людей,  (на основе работы с текстом учебника и дополнительными источниками);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межэтнических контактов и взаимодействий народов;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причинно-следственные связи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самооценку и взаимооценку.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знания о роли природы в жизни общества, о происхождении человека и возникновении первых государств. Реконструировать отдельные черты жизни первобытных людей по археологическим находкам. Составлять рассказ об их жизни. Давать определение понятия археологическая культура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определяют последовательность промежуточных целей с учётом конечного результата; составляют план и определяют последовательность действий. Познавательные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ориентируются в разнообразии способов решения познавательных задач, выбирают наиболее эффективные из них. Коммуникативные: 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1, прочитать ответить на вопросы 1-5  с. 14</w:t>
            </w:r>
          </w:p>
        </w:tc>
      </w:tr>
      <w:tr w:rsidR="009C654C" w:rsidRPr="009C654C" w:rsidTr="009C654C">
        <w:tc>
          <w:tcPr>
            <w:tcW w:w="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Неолитическая революция. Первые скотоводы, земледельцы, ремесленники.</w:t>
            </w:r>
          </w:p>
        </w:tc>
        <w:tc>
          <w:tcPr>
            <w:tcW w:w="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самостоятельной работы и проектной деятельности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районы древнего земледелия, скотоводства, ремесла на территории России;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Актуализировать знания по истории Древнего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мира об особенностях первобытного общества;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Описывать условия жизни, занятия, социальную организацию земледельческих и кочевых племён, появления первых городов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Объяснять особенности жизни людей в периоды палеолита, мезолита и неолита. Характеризовать особенности неолитической революции и последствия использования металлов. Приводить примеры межэтнических контактов и взаимодействий.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ставят учебные задачи на основе соотнесения того, что уже известно и усвоено, и того, что еще неизвестно.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выделяют и формулируют познавательную цель.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доброжелательность и эмоционально-нравственную отзывчивость, эмпатию, как понимание чувств других людей и сопереживание им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Подготовить проект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15-18, задания с. 19</w:t>
            </w:r>
          </w:p>
        </w:tc>
      </w:tr>
      <w:tr w:rsidR="009C654C" w:rsidRPr="009C654C" w:rsidTr="009C654C">
        <w:tc>
          <w:tcPr>
            <w:tcW w:w="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первых государств</w:t>
            </w:r>
          </w:p>
        </w:tc>
        <w:tc>
          <w:tcPr>
            <w:tcW w:w="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древние государства Поволжья, Кавказа и Северного Причерноморья;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знания по истории Древнего мира о греческих колониях на побережье Черного моря;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понятий «государство», «народ»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причинно-следственные связи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Научатся определять термины: дань, плуг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развернутый план изложения темы, показывать на карте первые государства соседей восточных славян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 воспринимают предложения и оценку учителей, товарищей и родителей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договариваются о распределении ролей и функций в совместной деятельности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2, выписать перечень народов ответить на вопросы 1-6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с. 24</w:t>
            </w:r>
          </w:p>
        </w:tc>
      </w:tr>
      <w:tr w:rsidR="009C654C" w:rsidRPr="009C654C" w:rsidTr="009C654C">
        <w:tc>
          <w:tcPr>
            <w:tcW w:w="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Восточные славяне и их соседи</w:t>
            </w:r>
          </w:p>
        </w:tc>
        <w:tc>
          <w:tcPr>
            <w:tcW w:w="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понятий: вече, вервь, дань, бортничество, колонизация;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направления расселения славян, крупнейшие племенные союзы восточных славян;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об условиях жизни восточных славян, используя текст и иллюстрации в учебнике, историческую карту;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Сравнивать подсечно-огневую и переложную системы обработки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земли, выдвигать гипотезы о причинах их распространения на тех или иных территориях;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и характеризовать орудия труда и оружие славян;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жилище славян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Характеризовать территорию расселения восточных славян, природные условия, в которых они жили, их занятия (используя историческую карту). Описывать жизнь и быт, верования славян и их соседей. установление синхронистических связей истории Руси и стран Европы и Азии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ставят учебные задачи на основе соотнесения того, что уже известно и усвоено, и того, что еще неизвестно.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выделяют и формулируют познавательную цель.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Осмысливают гуманистические традиции и ценности современного общества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3, прочитать ответить на вопросы 1-6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с. 33</w:t>
            </w:r>
          </w:p>
        </w:tc>
      </w:tr>
      <w:tr w:rsidR="009C654C" w:rsidRPr="009C654C" w:rsidTr="009C654C">
        <w:tc>
          <w:tcPr>
            <w:tcW w:w="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 по теме I</w:t>
            </w:r>
          </w:p>
        </w:tc>
        <w:tc>
          <w:tcPr>
            <w:tcW w:w="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 повторения и контроля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задания в форме ОГЭ (в упрощенной форме)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термины и даты</w:t>
            </w:r>
          </w:p>
        </w:tc>
      </w:tr>
      <w:tr w:rsidR="009C654C" w:rsidRPr="009C654C" w:rsidTr="009C654C">
        <w:tc>
          <w:tcPr>
            <w:tcW w:w="1601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II. Русь в IX — первой половине XII в.</w:t>
            </w:r>
          </w:p>
        </w:tc>
      </w:tr>
      <w:tr w:rsidR="009C654C" w:rsidRPr="009C654C" w:rsidTr="009C654C">
        <w:tc>
          <w:tcPr>
            <w:tcW w:w="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известия о Руси</w:t>
            </w:r>
          </w:p>
        </w:tc>
        <w:tc>
          <w:tcPr>
            <w:tcW w:w="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понятий: летопись, варяги, Русь, норманны;  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и аргументировать мнение о происхождении славян;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Скандинавию. Новгород, Ладогу, путь «Из варяг в греки»;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 занятия, облик руссов;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мнение об этимологии слова «русь» (на основе работы с текстом учебника, дополнительными источниками информации);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исторических источников;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Осуществлять самооценку и взаимооценку.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Научатся определять термины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развернутый план изложения темы,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 воспринимают предложения и оценку учителей, товарищей, родителей и других людей.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наиболее эффективные способы решения . задач, контролируют и оценивают процесс и результат деятельности. 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договариваются о распределении функций и ролей в совместной деятельности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свою личностную позицию, адекватную дифференцированную оценку своих успехов в учебе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4,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пересказать отрывок и ответить на  вопр. с. 39</w:t>
            </w:r>
          </w:p>
        </w:tc>
      </w:tr>
      <w:tr w:rsidR="009C654C" w:rsidRPr="009C654C" w:rsidTr="009C654C">
        <w:tc>
          <w:tcPr>
            <w:tcW w:w="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Становление Древнерусского государства</w:t>
            </w:r>
          </w:p>
        </w:tc>
        <w:tc>
          <w:tcPr>
            <w:tcW w:w="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Раскрывать причины и называть время образования Древнерусского государства. Объяснять, почему первые русские князья были иноплеменниками. Объяснять смысл понятий: государство, князь, дружина, полюдье.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Показывать на исторической карте территорию Древней Руси, главные торговые пути, крупные города, походы князей.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по теме урока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Научатся определять термины: государство, дружина, князь, воевода. Получат возможность научиться: показывать на карте путь из варяг в греки и русские города, называть ключевые черты племенного управления, извлекать полезную информацию из исторических источников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планируют свои действия в соответствии с поставленной задачей и условиями её реализации, оценивают правильность выполнения действия.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самостоятельно выделяют и формулируют познавательную цель, используют общие приёмы решения поставленных задач.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доброжелательность и эмоционально- нравственную отзывчивость, эмпатию, как понимание чувств других людей и сопереживание им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5,работата по документу с.49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вопр. с. 48, подготовить презентацию</w:t>
            </w:r>
          </w:p>
        </w:tc>
      </w:tr>
      <w:tr w:rsidR="009C654C" w:rsidRPr="009C654C" w:rsidTr="009C654C">
        <w:tc>
          <w:tcPr>
            <w:tcW w:w="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Правление князя Владимира. Крещение Руси</w:t>
            </w:r>
          </w:p>
        </w:tc>
        <w:tc>
          <w:tcPr>
            <w:tcW w:w="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понятий: митрополит, епископ;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 оборонительные рубежи на юге, возведенные Владимиром, Корсунь;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внутреннюю и внешнюю политику Владимира;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причины, дату принятия христианства на Руси  (на основе работы с текстом учебника);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Считать, сколько лет существует христианство в нашей стране;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знания из курса Всеобщей истории о возникновении христианства, его постулатах;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краткую характеристику Владимира Святославовича;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Давать оценку значению принятия христианства на Руси; Осуществлять рефлексию собственной деятельности на уроке.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Научатся определять термины: оборонительная система, митрополит, устав.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научиться: извлекать полезную информацию из исторических источников, характеризовать политику Владимира Святославовича, понимать значение принятия христианства для дальнейшего развития государства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ставят учебные задачи на основе соотнесения того, что уже известно и усвоено, и того, что ещё неизвестно. Познавательные: самостоятельно выделяют и формулируют познавательную цель.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формулируют собственное мнение и позицию, задают вопросы, строят понятные для партнёра высказывания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6, выделить причины и значение христианстваответить на вопр. с. 55</w:t>
            </w:r>
          </w:p>
        </w:tc>
      </w:tr>
      <w:tr w:rsidR="009C654C" w:rsidRPr="009C654C" w:rsidTr="009C654C">
        <w:tc>
          <w:tcPr>
            <w:tcW w:w="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 государство при Ярославе Мудром</w:t>
            </w:r>
          </w:p>
        </w:tc>
        <w:tc>
          <w:tcPr>
            <w:tcW w:w="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Раскрывать смысл понятий: династический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брак, усобица;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схему «Борьба за власть между сыновьями Владимира» (на основе текста учебника);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 территорию Руси при Ярославе;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внутреннюю и внешнюю политику Ярослава;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управление государством при Ярославе и при предыдущих правителях;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краткую характеристику Ярослава Мудрого.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Научатся определять термины: правда, посадники, вотчины, смерды, закупы, рядовичи, холопы.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определять причины междоусобиц,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характеризовать политику Ярослава Мудрого, называть группы зависимого населения Руси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Регулятивные: ставят учебную задачу, определяют последовательность промежуточных целей с учётом конечного результата, составляют план и алгоритм действий.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самостоятельно выделяют и формулируют познавательную цель, используют общие приёмы решения задач.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Коммуникативные: допускают возможность различных точек зрения, в том числе не совпадающих с их собственной, и ориентируются на позицию партнёра в общении и взаимодействии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Проявляют устойчивый учебно- познавательный интерес к новым общим способам решения задач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7, прочитать  ответить на вопр. с. 61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карте с. 62</w:t>
            </w:r>
          </w:p>
        </w:tc>
      </w:tr>
      <w:tr w:rsidR="009C654C" w:rsidRPr="009C654C" w:rsidTr="009C654C">
        <w:tc>
          <w:tcPr>
            <w:tcW w:w="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Русь при наследниках Ярослава Мудрого. Владимир Мономах</w:t>
            </w:r>
          </w:p>
        </w:tc>
        <w:tc>
          <w:tcPr>
            <w:tcW w:w="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понятий: княжеские усобицы, раздробленность, ростовщик, устав;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 территорию Руси при Ярославичах;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положение Руси при Ярославе Мудром и при Ярославичах;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княжеских усобицах;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мнение о значении Любечского съезда князей;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внутреннюю и внешнюю политику Владимира Мономаха;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самооценку и взаимооценку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Научатся определять термины: «Правда Ярославичей», половцы, эксплуатация Получат возможность научиться: характеризовать политику Владимира Мономаха, называть причины политической раздробленности, извлекать полезную информацию из исторических источников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определяют последовательность промежуточных целей с учётом конечного результата, составляют план и алгоритм действий.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ориентируются в разнообразии способов решения познавательных задач, выбирают наиболее эффективные из них. Коммуникативные: 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8,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доклад по теме «Мономах- история имени»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вопр. с.  68</w:t>
            </w:r>
          </w:p>
        </w:tc>
      </w:tr>
      <w:tr w:rsidR="009C654C" w:rsidRPr="009C654C" w:rsidTr="009C654C">
        <w:tc>
          <w:tcPr>
            <w:tcW w:w="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 и обобщения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Подготовиться к вопросам и заданиям темы</w:t>
            </w:r>
          </w:p>
        </w:tc>
      </w:tr>
      <w:tr w:rsidR="009C654C" w:rsidRPr="009C654C" w:rsidTr="009C654C">
        <w:tc>
          <w:tcPr>
            <w:tcW w:w="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Общественный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строй и церковная организация на Руси</w:t>
            </w:r>
          </w:p>
        </w:tc>
        <w:tc>
          <w:tcPr>
            <w:tcW w:w="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Участвовать в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понятий: боярин, вотчина, холоп, закуп, рядович, смерд, люди, общество, митрополит, монастырь, резиденция, епископ;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положении отдельных групп населения на Руси, используя информацию учебника и отрывки из Русской Правды;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Научатся определять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термины: бояре, вотчина, духовенство, епископ, закупы, рядовичи, смерды, резиденция, митрополит.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положение зависимых слоев населения, церковную организацию Руси.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планируют свои действия в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соответствии с поставленной задачей и условиями ее реализации, оценивают правильность выполнения действий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 выделяют и формулируют познавательную цель, используют общие приемы решения поставленных задач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Проявляют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доброжелательность и эмоционально-нравственную отзывчивость, эмпатию, как понимание чувств других людей и сопереживание им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§ 9, составить план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теме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вопр. с. 76</w:t>
            </w:r>
          </w:p>
        </w:tc>
      </w:tr>
      <w:tr w:rsidR="009C654C" w:rsidRPr="009C654C" w:rsidTr="009C654C">
        <w:tc>
          <w:tcPr>
            <w:tcW w:w="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Культурное пространство Европы и культура Древней Руси</w:t>
            </w:r>
          </w:p>
        </w:tc>
        <w:tc>
          <w:tcPr>
            <w:tcW w:w="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понятий: мозаика, фреска, миниатюра, житие, граффити, самобытность;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памятники древнерусского зодчества (Софийские соборы в Киеве и Новгороде), сравнивать их с Софийским собором в Константинополе, объяснять причины сходства и различия;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произведения древнерусского изобразительного искусства (фрески, иконы, мозаика);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рефлексию собственной деятельности на уроке.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Научатся определять термины: былины, зодчество, фрески, мозаика, зернь, скань, эмаль. Получат возможность научиться: давать характеристику культуры Древней Руси, устанавливать причинно-следственные связи между христианством и культурными ценностями,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особенности культуры Руси.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учитывают установленные правила в планировании и контроле способа решения, осуществляют пошаговый контроль.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самостоятельно создают алгоритмы деятельности при решении проблем различного характера.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учитывают разные мнения и стремятся к координации различных позиций в сотрудничестве, формулируют собственное мнение и позиций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10, выделить характерные черты культуры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вопр. с. 91, таблица в тетради</w:t>
            </w:r>
          </w:p>
        </w:tc>
      </w:tr>
      <w:tr w:rsidR="009C654C" w:rsidRPr="009C654C" w:rsidTr="009C654C">
        <w:tc>
          <w:tcPr>
            <w:tcW w:w="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Повседневная жизнь населения</w:t>
            </w:r>
          </w:p>
        </w:tc>
        <w:tc>
          <w:tcPr>
            <w:tcW w:w="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понятий: слобода, образ жизни;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Решать проблемные задания;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образ жизни различных слоев древнерусского населения;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работе группы, осуществлять презентацию результата групповой работы;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самооценку и взаимооценку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Научатся определять термины: лихие люди, скоморохи, гусляры, шишаки, хоромы, терем, изба, слобода, сени, зипуны, порты, онучи, епанча.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возможность научиться: составлять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рассказ «Один день жизни крестьянина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Регулятивные: принимают и сохраняют учебную задачу, учитывают выделенные учителем ориентиры действия в новом учебном материале в сотрудничестве с учителем. Познавательные: формулируют проблему урока, самостоятельно создают алгоритм деятельности при решении проблемы. Коммуникативные: проявляют активность во взаимодействии для решения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коммуникативных и познавательных задач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Имеют целостный, социально ориентированный взгляд на мир в единстве и разнообразии народов, культур и религий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11, подготовить проект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вопр. с. 97</w:t>
            </w:r>
          </w:p>
        </w:tc>
      </w:tr>
      <w:tr w:rsidR="009C654C" w:rsidRPr="009C654C" w:rsidTr="009C654C">
        <w:tc>
          <w:tcPr>
            <w:tcW w:w="1601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 III. Русь в середине ХII — начале XIII в.</w:t>
            </w:r>
          </w:p>
        </w:tc>
      </w:tr>
      <w:tr w:rsidR="009C654C" w:rsidRPr="009C654C" w:rsidTr="009C654C">
        <w:tc>
          <w:tcPr>
            <w:tcW w:w="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Политическая раздробленность на Руси</w:t>
            </w:r>
          </w:p>
        </w:tc>
        <w:tc>
          <w:tcPr>
            <w:tcW w:w="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понятий: политическая раздробленность, уделы;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крупнейшие княжества Руси XII- начала XIII вв.;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хронологические рамки периода раздробленности;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и раскрывать причины и последствия раздробленности (на основе работы с текстом учебника);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и аргументировать мнение о характере взаимоотношений Руси со степью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Научатся определять термины: «Правда Ярославичей», половцы, эксплуатацияПолучат возможность научиться: называть причины политической раздробленности, извлекать полезную информацию из исторических источников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определяют последовательность промежуточных целей с учётом конечного результата, составляют план и алгоритм действий.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ориентируются в разнообразии способов решения познавательных задач, выбирают наиболее эффективные из них. Коммуникативные: договариваются о распределении функций и ролей в совместной деятельности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 целостный, социально ориентированный взгляд на мир в единстве и разнообразии народов, культур, религий.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12, работа по карте, вопр.с . 107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словарем с. 108</w:t>
            </w:r>
          </w:p>
        </w:tc>
      </w:tr>
      <w:tr w:rsidR="009C654C" w:rsidRPr="009C654C" w:rsidTr="009C654C">
        <w:tc>
          <w:tcPr>
            <w:tcW w:w="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Владимиро-Суздальское княжество</w:t>
            </w:r>
          </w:p>
        </w:tc>
        <w:tc>
          <w:tcPr>
            <w:tcW w:w="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территорию Владимиро-Суздальского княжества;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Характеризовать особенности географического положения, социально-политического и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культурного развития Владимиро-Суздальского княжества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 информацию (на основе работы с текстом составлять таблицу);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одного из князей Владимиро-Суздальской Руси (на выбор)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самооценку и взаимооценку.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Научатся определять имена выдающихся владимиро-суздальских князей.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научиться: характеризовать государственно- политическое устройство княжества и показывать Владимиро-Суздальское княжество на карте, определять направления деятельности владимиро-суздальских князей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принимают и сохраняют учебную задачу; планируют свои действия в соответствии с поставленной задачей и условиями её реализации, в том числе во внутреннем плане. Познавательные: используют знаково-символические средства, в том числе модели и схемы для решения познавательных задач. Коммуникативные: аргументируют свою позицию и координируют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эмпатию, как осознанное понимание чувств других людей и сопереживание им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13, прочитать ответить на вопр. с. 115, таблица в тетради, сообщение с помощью Интернет-источников</w:t>
            </w:r>
          </w:p>
        </w:tc>
      </w:tr>
      <w:tr w:rsidR="009C654C" w:rsidRPr="009C654C" w:rsidTr="009C654C">
        <w:tc>
          <w:tcPr>
            <w:tcW w:w="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Новгородская республика</w:t>
            </w:r>
          </w:p>
        </w:tc>
        <w:tc>
          <w:tcPr>
            <w:tcW w:w="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понятий: республика, тысяцкий, владыка, посадник;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 Новгородской земли;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особенности географического положения и социально-политического и культурного развития Новгородской земли;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об особенностях политической жизни Новгородской республики. Осуществлять самооценку и взаимооценку.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Научатся определять термины: боярская республика, посадник, вечевой колокол, владыка, тысяцкий.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научиться: свободно излагать подготовленные сообщения по теме, сравнивать политическое устройство Владимиро-Суздальского княжества Новгородского республики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планируют свои действия в соответствии с поставленной задачей и условиями её реализации, оценивают правильность выполнения действия.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самостоятельно выделяют и формулируют познавательную цель, используют общие приёмы решения поставленных задач.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доброжелательность и эмоционально- нравственную отзывчивость, эмпатию, как понимание чувств других людей и сопереживание им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14, задания из пункта «Думаем, сравниваем, размышляем»вопр. с. 122, таблица в тетради</w:t>
            </w:r>
          </w:p>
        </w:tc>
      </w:tr>
      <w:tr w:rsidR="009C654C" w:rsidRPr="009C654C" w:rsidTr="009C654C">
        <w:tc>
          <w:tcPr>
            <w:tcW w:w="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Южные и юго-западные русские княжества</w:t>
            </w:r>
          </w:p>
        </w:tc>
        <w:tc>
          <w:tcPr>
            <w:tcW w:w="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самостоятельной работы и проектной деятельности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понятий: князь, боярин;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территории;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Характеризовать особенности географического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положения и социально-политического развития Киевского, Черниговского, Смоленского, Галицко-Волынского княжеств;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работе группы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(с информацией об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особенностях Киевского, Черниговского, Смоленского, Галицко-Волынского княжеств);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самооценку и взаимооценку.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Научатся определять термины: боярская республика, посадник, вечевой тысяцкий.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Получат возможность научиться: свободно излагать подготовленные сообщения по теме, сравнивать политическое устройство Владимиро-Суздальского,Новгородского и Галицко-Волынского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княжеств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Регулятивные: планируют свои действия в соответствии с поставленной задачей и условиями её реализации, оценивают правильность выполнения действия.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самостоятельно выделяют и формулируют познавательную цель, используют общие приёмы решения поставленных задач.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доброжелательность и эмоционально- нравственную отзывчивость, эмпатию, как понимание чувств других людей и сопереживание им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Вопр. и задания и работа по карте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127-128</w:t>
            </w:r>
          </w:p>
        </w:tc>
      </w:tr>
      <w:tr w:rsidR="009C654C" w:rsidRPr="009C654C" w:rsidTr="009C654C">
        <w:tc>
          <w:tcPr>
            <w:tcW w:w="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 по теме III « Русь в середине ХII — начале XIII в.»</w:t>
            </w:r>
          </w:p>
        </w:tc>
        <w:tc>
          <w:tcPr>
            <w:tcW w:w="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и систематизировать информацию по изученному периоду;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общие черты и особенности развития  Руси и Западной Европе;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суждения о значении периода раздробленности для современного общества;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тестовые контрольные задания по истории периода раздробленности (в т.ч. по образцу заданий ОГЭ);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анализ работы и коррекцию ошибок;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самооценку и взаимооценку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Научатся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термины, изученные в теме « Русь в середине ХII — начале XIII в.»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причины раздробленности Руси, положительные и отрицательные последствия раздробленности, характеризовать личности и деятельность наиболее значимых правителей периода раздробленности,  извлекать полезную информацию из исторических источников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 воспринимают предложения и оценку учителей, товарищей и родителей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договариваются о распределении ролей и функций в совместной деятельности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термины и даты, подготовиться к тестированию</w:t>
            </w:r>
          </w:p>
        </w:tc>
      </w:tr>
      <w:tr w:rsidR="009C654C" w:rsidRPr="009C654C" w:rsidTr="009C654C">
        <w:tc>
          <w:tcPr>
            <w:tcW w:w="1601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IV. Русские земли в середине XIII — XIV в.</w:t>
            </w:r>
          </w:p>
        </w:tc>
      </w:tr>
      <w:tr w:rsidR="009C654C" w:rsidRPr="009C654C" w:rsidTr="009C654C">
        <w:tc>
          <w:tcPr>
            <w:tcW w:w="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Монгольская империя и изменение политической карты мира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направления походов монгольских завоевателей;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Высказывать мнение о причинах поражения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русско-половецких войск в битве на реке Калке;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причины успехов монголов;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рефлексию собственной деятельности на уроке.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Научатся: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территорию Монгольской империи.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причины военных успехов Чингисхана, выделять положительные и отрицательные последствия монгольских завоеваний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допускают возможность различных точек зрения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15, прочитать ответить на  вопр. 1-4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10</w:t>
            </w:r>
          </w:p>
        </w:tc>
      </w:tr>
      <w:tr w:rsidR="009C654C" w:rsidRPr="009C654C" w:rsidTr="009C654C">
        <w:tc>
          <w:tcPr>
            <w:tcW w:w="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Батыево нашествие на Русь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направления походов Батыя, города, оказавшие особенно ожесточенное сопротивление;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Изучать материалы, свидетельствующие о походах монгольских завоевателей (исторические карты, отрывки из летописей, произведений древнерусской литературы, видеоинформацию), сопоставлять и обобщать содержащуюся в них информацию;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хронологическую таблицу основных событий, связанных с походами Батыя на Русь;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причины военных неудач русских князей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Научатся определять термины: стан, фураж, иго, дань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направления походов Батыя, характеризовать последствия монголо-татарского нашествия на Русь, выделять основные события в хронологическом порядке.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учитывают установленные правила в планировании и контроле способа решения, осуществляют пошаговый контроль.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свою личностную позицию, адекватную дифференцированную оценку своих успехов в учебе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16, составить таблицу основных событий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вопр. с. 18</w:t>
            </w:r>
          </w:p>
        </w:tc>
      </w:tr>
      <w:tr w:rsidR="009C654C" w:rsidRPr="009C654C" w:rsidTr="009C654C">
        <w:tc>
          <w:tcPr>
            <w:tcW w:w="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Северо-Западная Русь между Востоком и Западом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границы, основные части, крупнейшие города шведского королевства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Научатся определять термины, выделять основные события в хронологическом порядке.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ставят учебную задачу, определяют последовательность промежуточных целей с учётом конечного результата, составляют план и алгоритм действии.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самостоятельно выделяют и формулируют познавательную цель, используют общие приёмы решения задач.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допускают возможность различных точек зрения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устойчивый учебно - познавательный интерес к новым способам решения задач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17, составить план Невской битвы и Ледового побоища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документу с. 26</w:t>
            </w:r>
          </w:p>
        </w:tc>
      </w:tr>
      <w:tr w:rsidR="009C654C" w:rsidRPr="009C654C" w:rsidTr="009C654C">
        <w:tc>
          <w:tcPr>
            <w:tcW w:w="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Золотая Орда: государственный строй, население, экономика и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Планировать свою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границы, основные части, крупнейшие города Золотой Орды;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понятий: хан, баскак, ярлык, «ордынский выход»;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в чем выражалась зависимость русских земель от Золотой Орды;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и характеризовать повинности населения русских земель;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борьбе русского народа против установления ордынского владычества;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рефлексию собственной деятельности на уроке.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по теме урока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Научатся определять термины: баскаки, ордынский выход, ярлык, резиденция.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Получат возможность научиться: называть политические и экономические признаки зависимости Руси от Золотой Орды и самостоятельно делать вывод о последствиях этой зависимости,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Регулятивные: ставят учебную задачу, определяют последовательность промежуточных целей с учётом конечного результата, составляют план и алгоритм действии.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Познавательные: самостоятельно выделяют и формулируют познавательную цель, используют общие приёмы решения задач.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допускают возможность различных точек зрения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Проявляют устойчивый учебно - познавательный интерес к новым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способам решения задач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 18, прочитать ответить на вопр. с. 33, записи в тетради</w:t>
            </w:r>
          </w:p>
        </w:tc>
      </w:tr>
      <w:tr w:rsidR="009C654C" w:rsidRPr="009C654C" w:rsidTr="009C654C">
        <w:tc>
          <w:tcPr>
            <w:tcW w:w="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Литовское государство и Русь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территорию Великого княжества Литовского;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политику литовских князей;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причины быстрого роста территорий Литвы за счет русских земель;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мнение о значении присоединения русских земель к Великому княжеству Литовскому;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текстом учебника, документами: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отвечать на вопросы, делать выводы;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анализировать высказывания историков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варианты рассказа о Литовском княжестве, делать вывод о значении присоединения Литовского княжества к Русскому государству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учитывают установленные правила в планировании и контроле способа решения, осуществляют пошаговый контроль.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самостоятельно создают алгоритмы деятельности при решении проблем различного характера.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учитывают разные мнения и стремятся к координации различных позиций в сотрудничестве, формулируют собственное мнение и позицию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Выражают адекватное понимание причин успеха/ неуспеха учебной деятельности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общим способам решения задач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19, сравнить государственные порядки княжеств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вопр. с. 40</w:t>
            </w:r>
          </w:p>
        </w:tc>
      </w:tr>
      <w:tr w:rsidR="009C654C" w:rsidRPr="009C654C" w:rsidTr="009C654C">
        <w:tc>
          <w:tcPr>
            <w:tcW w:w="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Московского княжества в Северо-Восточной Руси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территорию Северо-Восточной Руси, основные центры собирания русских земель, территориальный рост Московского княжества;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и называть следствия объединения  земель вокруг Москвы;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Начать составление схемы «Династия Московских князей»;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и аргументировать оценочное мнение деятельности Ивана Калиты;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самооценку и взаимооценку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научиться: называть предпосылки объединения Русского государства, давать оценку личности и политике Ивана Калиты, самостоятельно делать выводы о причинах возвышения Москвы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принимают и сохраняют учебную задачу; планируют свои действия в соответствии с поставленной задачей и условиями её реализации, в том числе во внутреннем плане.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используют знаково-символические средства, в том числе модели и схемы для решения познавательных задач.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аргументируют свою позицию и координируют её с позициями партнёров в сотрудничестве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эмпатию, как осознанное понимание чувств других людей и сопереживание им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20, выделить причины возвышения Москвы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вопр. с. 46</w:t>
            </w:r>
          </w:p>
        </w:tc>
      </w:tr>
      <w:tr w:rsidR="009C654C" w:rsidRPr="009C654C" w:rsidTr="009C654C">
        <w:tc>
          <w:tcPr>
            <w:tcW w:w="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 русских земель вокруг Москвы. Куликовская битва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основные понятия: манёвр;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место Куликовской битвы;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Куликовской битве на основе учебника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аргументированное суждение о значении Куликовской битвы;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дату, высказывать мнение о причинах и последствиях набега Тохтамыша;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историческую роль Дмитрия Донского, Сергия Радонежского, митрополита Алексия;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Осуществлять самооценку и взаимооценку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Научатся определять термины: передовой, засадный полк. Получат возможность научиться: делать вывод о неизбежности столкновения Руси с Ордой,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личность и деятельность князя Д. Донского,  выделять значение победы на Куликовом поле для дальнейшего объединения русских земель вокруг Москвы.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планируют свои действия в соответствии с поставленной задачей и условиями её реализации, оценивают правильность выполнения действия.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самостоятельно выделяют и формулируют познавательную цель, используют общие приёмы решения поставленных задач.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доброжелательность и эмоционально- нравственную отзывчивость, эмпатию, как понимание чувств других людей и сопереживание им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21, указать причины и значение битвы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вопр. с. 55, карта, сообщение или презентация</w:t>
            </w:r>
          </w:p>
        </w:tc>
      </w:tr>
      <w:tr w:rsidR="009C654C" w:rsidRPr="009C654C" w:rsidTr="009C654C">
        <w:tc>
          <w:tcPr>
            <w:tcW w:w="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культуры в русских землях во второй половине XIII — XIV 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характерные черты культуры в указанный период (на основе информации учебника);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понятий: канон, архитектурный ансамбль, эпос;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влияние ордынского нашествия на развитие русской культуры;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общее и особенное в развитии культуры разных княжеств;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текстами документов, отвечать на вопросы по текстам;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самооценку и взаимооценку.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Научатся определять термины: культурные традиции, поучения, зодчество, аскетизм, каноны.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научиться: давать общую характеристику русской культуры  XIII — XIV в веков, называть выдающиеся памятники культуры XIII — XIV в, извлекать полезную информацию</w:t>
            </w:r>
          </w:p>
        </w:tc>
        <w:tc>
          <w:tcPr>
            <w:tcW w:w="26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ставят и формулируют проблему урока, самостоятельно создают алгоритм деятельности при решении проблемы. Коммуникативные: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 целостный, социально ориентированный взгляд на мир в единстве и разнообразии народов, культур и религий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22,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ответить на  вопр. с. 62, таблица в тетради</w:t>
            </w:r>
          </w:p>
        </w:tc>
      </w:tr>
      <w:tr w:rsidR="009C654C" w:rsidRPr="009C654C" w:rsidTr="009C654C">
        <w:tc>
          <w:tcPr>
            <w:tcW w:w="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культуры в русских землях во второй половине XIII — XIV 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22, подготовить проект и их защита</w:t>
            </w:r>
          </w:p>
        </w:tc>
      </w:tr>
      <w:tr w:rsidR="009C654C" w:rsidRPr="009C654C" w:rsidTr="009C654C">
        <w:tc>
          <w:tcPr>
            <w:tcW w:w="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Контрольная работа по теме: «Русские земли в середине XIII — XIV в.»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повторения и контроля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и систематизировать исторический материал по теме «Русские земли  в середине XIII-XIV вв.»;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общие черты и особенности процесса образования единых государств на Руси и в западной Европе;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проверочные задания по истории России данного периода;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коррекцию знаний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самооценку и взаимооценку.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Научатся определять термины, изученные по теме IV «Русские земли в середине XIII — XIV в.» Получат возможность научиться: называть главные события, основные достижения истории и культуры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определяют последовательность промежуточных целей с учётом конечного результата, составляют план и алгоритм действий.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ориентируются в разнообразии способов решения познавательных задач, выбирают наиболее эффективные способы их решения.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договариваются о распределении функций и ролей в совместной деятельности; задают вопросы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доброжелательность и эмоционально-нравственную отзывчивость, эмпатию как понимание чувств других людей и сопереживание им.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термины и даты</w:t>
            </w:r>
          </w:p>
        </w:tc>
      </w:tr>
      <w:tr w:rsidR="009C654C" w:rsidRPr="009C654C" w:rsidTr="009C654C">
        <w:tc>
          <w:tcPr>
            <w:tcW w:w="1601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V. Формирование единого Русского государства</w:t>
            </w:r>
          </w:p>
        </w:tc>
      </w:tr>
      <w:tr w:rsidR="009C654C" w:rsidRPr="009C654C" w:rsidTr="009C654C">
        <w:tc>
          <w:tcPr>
            <w:tcW w:w="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земли на политической карте Европы и мира в на-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чале XV в.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понятий: централизация;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исторической карте государства Европы и русские княжества;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главные причины централизации на Руси и в Европе;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информацию из разных источников (текст учебника, иллюстрации, карта);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рефлексию собственной деятельности на уроке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Научатся определять термины: централизация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научиться: определять место Руси в развитии истории и культуры европейских стран.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выбирают наиболее эффективные способы решения задач, контролируют и оценивают процесс и результат деятельности.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договариваются о распределении функций и ролей в совместной деятельности.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адекватно воспринимают предложения и оценку учителей, родителей, одноклассников.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свою личностную позицию, адекватную дифференцированную оценку своих успехов в учебе.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23, прочитать ответить на вопр.с. 70</w:t>
            </w:r>
          </w:p>
        </w:tc>
      </w:tr>
      <w:tr w:rsidR="009C654C" w:rsidRPr="009C654C" w:rsidTr="009C654C">
        <w:tc>
          <w:tcPr>
            <w:tcW w:w="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Московское княжество в первой половине XV в.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понятий: поместье, помещик, служилые люди;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исторической карте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территории Московского княжества;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составление схемы «Династия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Московских князей»;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социально-экономическое и политическое развитие;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главное в тексте учебника (на основе работы с информацией о политике Василия I);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причины и последствия феодальной войны, причины победы Василия II Темного;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рефлексию собственной деятельности на уроке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Презентация по теме урока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Научатся определять термины : поместье, помещик, служилые люди,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научиться: выделять изменения в системе землевладения, характеризовать развитие ремесла и торговли, понимать значение политики Василия I для дальнейшего развития Руси, работать с картой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адекватно воспринимают предложения и оценку учителей, товарищей, родителей и других людей.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выбирают наиболее эффективные способы решения задач, контролируют и оценивают процесс и результат деятельности. Коммуникативные: договариваются о распределении функций и ролей в совместной деятельности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свою личностную позицию, адекватную дифференцированную оценку своих успехов в учебе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24, ответить на вопр. с. 77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карте с.76</w:t>
            </w:r>
          </w:p>
        </w:tc>
      </w:tr>
      <w:tr w:rsidR="009C654C" w:rsidRPr="009C654C" w:rsidTr="009C654C">
        <w:tc>
          <w:tcPr>
            <w:tcW w:w="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Распад Золотой Орды и его последствия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понятий: транзитная торговля, ясак;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исторической карте новые государства на рубежах Руси;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социально-экономическое и политическое развитие новых государств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главное в тексте учебника (на основе работы с информацией о Тимуре, Улу-Мухаммеде);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причины и последствия распада Золотой Орды;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рефлексию собственной деятельности на уроке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Научатся проводить исследования, создавать электронную презентацию на заданную тему, давать определения понятиям: транзитная торговля, ясак.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 выступать с подготовленными сообщениями, характеризовать взаимоотношения государств, образовавшихся после распада Золотой Орды с Русью.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самостоятельно выделяют и формулируют познавательную цель, используют общие приёмы решения поставленных задач.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участвуют в коллективном решении проблем, проявляют активность во взаимодействии для решения коммуникативных и познавательных задач.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действия.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доброжелательность и эмоционально-нравственную отзывчивость, эмпатию как понимание чувств других людей и сопереживание им.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25, составить таблицу с. 83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вопр. с. 82</w:t>
            </w:r>
          </w:p>
        </w:tc>
      </w:tr>
      <w:tr w:rsidR="009C654C" w:rsidRPr="009C654C" w:rsidTr="009C654C">
        <w:tc>
          <w:tcPr>
            <w:tcW w:w="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Московское государство и его соседи во второй половине XV в.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понятий: Боярская дума, воевода, герб, кормление, держава, местничество, налоги, скипетр;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исторической карте территорию Московского государства, р. Угра;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политическое устройство   русского государства при Иване III;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Указывать хронологические рамки процесса становления единого Русского государства;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Выделять главное в тексте учебника (на основе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работы с информацией о политике Ивана III);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причины и последствия ликвидации ордынского ига;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рефлексию собственной деятельности на уроке.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по теме урока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Научатся: показывать на карте территории, присоединенные к Московскому княжеству. Получат возможность научиться: делать выводы об исторических предпосылках свержения монголо-татарского ига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ставят учебную задачу, определяют последовательность промежуточных целей с учётом конечного результата, составляют план и алгоритм действий.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самостоятельно выделяют и формулируют познавательную цель, используют общие приёмы решения задач.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допускают возможность различных точек зрения, в том числе не совпадающих с их собственной, и ориентируются на позицию партнёра в общении и взаимодействии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устойчивый учебно- познавательный интерес к новым общим способам решения задач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26, ответить на вопр.с. 94, подготовить сообщения</w:t>
            </w:r>
          </w:p>
        </w:tc>
      </w:tr>
      <w:tr w:rsidR="009C654C" w:rsidRPr="009C654C" w:rsidTr="009C654C">
        <w:tc>
          <w:tcPr>
            <w:tcW w:w="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православная церковь в XV — начале XVI в.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самостоятельной работы и проектной деятельности</w:t>
            </w:r>
          </w:p>
        </w:tc>
        <w:tc>
          <w:tcPr>
            <w:tcW w:w="3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понятий: догмат, автокефалия;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роль православной церкви в становлении российской государственности;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взаимоотношения церкви с великокняжеской властью;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выражения «Москва - Третий Рим»;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мнение о причинных появления ересей;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взгляды иосифлян и нестяжателей;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рефлексию собственной деятельности на уроке.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Научатся определять термины: автокефалия, догмат, ересь, митрополит.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научиться: характеризовать значение русской православной церкви, давать оценку роли великих московских князей в укреплении позиций Русской православной церкви.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самостоятельно создают алгоритмы деятельности при решении проблем различного характера.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формулируют собственное мнение и позицию.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учитывают установленные правила в планировании и в контроле способа решения, осуществляют пошаговый и итоговый контроль.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выражают адекватное понимание причин успеха/неуспеха учебной деятельности, проявляют устойчивую мотивацию к учению.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исследовательские проекты и их защита</w:t>
            </w:r>
          </w:p>
        </w:tc>
      </w:tr>
      <w:tr w:rsidR="009C654C" w:rsidRPr="009C654C" w:rsidTr="009C654C">
        <w:trPr>
          <w:trHeight w:val="1120"/>
        </w:trPr>
        <w:tc>
          <w:tcPr>
            <w:tcW w:w="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в Российском государстве второй половины XV в.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самостоятельной работы и проектной деятельности</w:t>
            </w:r>
          </w:p>
        </w:tc>
        <w:tc>
          <w:tcPr>
            <w:tcW w:w="3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понятий: казаки, пожилое, посадские люди, чин, привилегии;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социальное развитие Русского государства  XV века;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причины и значение принятия судебника  Иваном III;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группе (с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информацией о положении различных слоев населения),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и называть основные признаки социальных групп, характеризовать их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Научатся проводить исследования, создавать иллюстративный текст или электронную презентацию на заданную тему, давать определения понятиям: казаки, посадские люди, пожилое, привилегии, чин.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 выступать с подготовленными сообщениями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самостоятельно выделяют и формулируют познавательную цель, используют общие приёмы решения поставленных задач.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участвуют в коллективном решении проблем, проявляют активность во взаимодействии для решения коммуникативных и познавательных задач.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планируют свои действия в соответствии с поставленной задачей и условиями ее реализации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доброжелательность и эмоционально-нравственную отзывчивость, эмпатию как понимание чувств других людей и сопереживание им.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исследовательские проекты и их защита</w:t>
            </w:r>
          </w:p>
        </w:tc>
      </w:tr>
      <w:tr w:rsidR="009C654C" w:rsidRPr="009C654C" w:rsidTr="009C654C">
        <w:tc>
          <w:tcPr>
            <w:tcW w:w="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1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культурного пространства единого Российского государства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06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определении проблемы и постановке целей урока;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свою работу на уроке;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понятия: поэма, регалии;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таблицу «Культура Руси в XV в.»;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основные жанры религиозной и светской литературы данного периода;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стилевые особенности творчества Андрея Рублева, Дионисия (на основе текста и иллюстраций учебника);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рефлексию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по теме урока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Научатся: называть самые значительные памятники архитектуры извлекать полезную информацию из литературных источников. Получат возможность научиться: давать общую характеристику русской архитектуры XIV-XVI вв.</w:t>
            </w:r>
          </w:p>
        </w:tc>
        <w:tc>
          <w:tcPr>
            <w:tcW w:w="26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определяют последовательность промежуточных целей с учётом конечного результата, составляют план и алгоритм действий.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ориентируются в разнообразии способов решения познавательных задач, выбирают наиболее эффективные из них. Коммуникативные: договариваются о распределении функций и ролей в совместной деятельности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27, прочитать ответить на вопр. с. 114, подготовиться к повторительному уроку</w:t>
            </w:r>
          </w:p>
        </w:tc>
      </w:tr>
      <w:tr w:rsidR="009C654C" w:rsidRPr="009C654C" w:rsidTr="009C654C">
        <w:tc>
          <w:tcPr>
            <w:tcW w:w="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культурного пространства единого Российского государства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27, защита докладов</w:t>
            </w:r>
          </w:p>
        </w:tc>
      </w:tr>
      <w:tr w:rsidR="009C654C" w:rsidRPr="009C654C" w:rsidTr="009C654C">
        <w:tc>
          <w:tcPr>
            <w:tcW w:w="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Информационно-творческие проекты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06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по теме урока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6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положения тем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проекты и их защита</w:t>
            </w:r>
          </w:p>
        </w:tc>
      </w:tr>
      <w:tr w:rsidR="009C654C" w:rsidRPr="009C654C" w:rsidTr="009C654C">
        <w:tc>
          <w:tcPr>
            <w:tcW w:w="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Информационно-творческие проекты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C654C" w:rsidRPr="009C654C" w:rsidTr="009C654C">
        <w:tc>
          <w:tcPr>
            <w:tcW w:w="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Информационно-творческие проекты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C654C" w:rsidRPr="009C654C" w:rsidTr="009C654C">
        <w:tc>
          <w:tcPr>
            <w:tcW w:w="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Итоговая контрольная работа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повторения и контроля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3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и систематизировать исторический материал по теме «Формирование единого Русского государства»;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общие черты и особенности процесса образования единых государств на Руси и в западной Европе;</w:t>
            </w:r>
          </w:p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проверочные задания по истории России данного периода (в т.ч. по типологии ОГЭ);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коррекцию 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Научатся определять термины, изученные по теме    «Формирование единого Русского государства»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Получат возможность научиться: называть главные события, основные достижения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9C6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планируют свои действия в соответствии с поставленной задачей и условиями её реализации, оценивают правильность выполнения действия. Познавательные: самостоятельно выделяют и формулируют познавательную цель, поставленных задач.</w:t>
            </w:r>
          </w:p>
          <w:p w:rsidR="009C654C" w:rsidRPr="009C654C" w:rsidRDefault="009C654C" w:rsidP="009C6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участвуют в коллективном обсуждении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654C" w:rsidRPr="009C654C" w:rsidRDefault="009C654C" w:rsidP="009C6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73626" w:rsidRDefault="009C654C"/>
    <w:sectPr w:rsidR="00A73626" w:rsidSect="00B87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C654C"/>
    <w:rsid w:val="009C654C"/>
    <w:rsid w:val="009D5BB3"/>
    <w:rsid w:val="00B87107"/>
    <w:rsid w:val="00D56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9">
    <w:name w:val="c79"/>
    <w:basedOn w:val="a"/>
    <w:rsid w:val="009C6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9C654C"/>
  </w:style>
  <w:style w:type="paragraph" w:customStyle="1" w:styleId="c15">
    <w:name w:val="c15"/>
    <w:basedOn w:val="a"/>
    <w:rsid w:val="009C6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C654C"/>
  </w:style>
  <w:style w:type="character" w:customStyle="1" w:styleId="c5">
    <w:name w:val="c5"/>
    <w:basedOn w:val="a0"/>
    <w:rsid w:val="009C654C"/>
  </w:style>
  <w:style w:type="character" w:customStyle="1" w:styleId="c94">
    <w:name w:val="c94"/>
    <w:basedOn w:val="a0"/>
    <w:rsid w:val="009C654C"/>
  </w:style>
  <w:style w:type="character" w:customStyle="1" w:styleId="c80">
    <w:name w:val="c80"/>
    <w:basedOn w:val="a0"/>
    <w:rsid w:val="009C654C"/>
  </w:style>
  <w:style w:type="paragraph" w:customStyle="1" w:styleId="c2">
    <w:name w:val="c2"/>
    <w:basedOn w:val="a"/>
    <w:rsid w:val="009C6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9C654C"/>
  </w:style>
  <w:style w:type="character" w:styleId="a3">
    <w:name w:val="Hyperlink"/>
    <w:basedOn w:val="a0"/>
    <w:uiPriority w:val="99"/>
    <w:semiHidden/>
    <w:unhideWhenUsed/>
    <w:rsid w:val="009C654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C654C"/>
    <w:rPr>
      <w:color w:val="800080"/>
      <w:u w:val="single"/>
    </w:rPr>
  </w:style>
  <w:style w:type="character" w:customStyle="1" w:styleId="c58">
    <w:name w:val="c58"/>
    <w:basedOn w:val="a0"/>
    <w:rsid w:val="009C654C"/>
  </w:style>
  <w:style w:type="character" w:customStyle="1" w:styleId="c81">
    <w:name w:val="c81"/>
    <w:basedOn w:val="a0"/>
    <w:rsid w:val="009C654C"/>
  </w:style>
  <w:style w:type="character" w:customStyle="1" w:styleId="c90">
    <w:name w:val="c90"/>
    <w:basedOn w:val="a0"/>
    <w:rsid w:val="009C65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7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google.com/url?q%3Dhttp%253A%252F%252Fwww.km-school.ru%252Fr1%252Fmedia%252Fa1.asp%26sa%3DD%26sntz%3D1%26usg%3DAFQjCNFWzoAztbPuSspHTwqu5wtN-hrCMA&amp;sa=D&amp;ust=1553099187547000" TargetMode="External"/><Relationship Id="rId4" Type="http://schemas.openxmlformats.org/officeDocument/2006/relationships/hyperlink" Target="https://www.google.com/url?q=http://fcior.edu.ru/&amp;sa=D&amp;ust=1553099187546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16453</Words>
  <Characters>93783</Characters>
  <Application>Microsoft Office Word</Application>
  <DocSecurity>0</DocSecurity>
  <Lines>781</Lines>
  <Paragraphs>220</Paragraphs>
  <ScaleCrop>false</ScaleCrop>
  <Company>Microsoft</Company>
  <LinksUpToDate>false</LinksUpToDate>
  <CharactersWithSpaces>110016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2</cp:revision>
  <dcterms:created xsi:type="dcterms:W3CDTF">2021-11-12T07:51:00Z</dcterms:created>
  <dcterms:modified xsi:type="dcterms:W3CDTF">2021-11-12T07:52:00Z</dcterms:modified>
</cp:coreProperties>
</file>