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39" w:rsidRPr="00393C39" w:rsidRDefault="00393C39" w:rsidP="00393C39">
      <w:pPr>
        <w:spacing w:before="75" w:after="15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393C39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Календарно-тематическое планирование 9 класс Афанасьева, Михеева</w:t>
      </w:r>
    </w:p>
    <w:tbl>
      <w:tblPr>
        <w:tblW w:w="1116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5"/>
        <w:gridCol w:w="2118"/>
        <w:gridCol w:w="849"/>
        <w:gridCol w:w="1831"/>
        <w:gridCol w:w="1831"/>
        <w:gridCol w:w="1683"/>
        <w:gridCol w:w="911"/>
        <w:gridCol w:w="35"/>
        <w:gridCol w:w="107"/>
        <w:gridCol w:w="30"/>
        <w:gridCol w:w="30"/>
        <w:gridCol w:w="30"/>
        <w:gridCol w:w="858"/>
      </w:tblGrid>
      <w:tr w:rsidR="006431AE" w:rsidRPr="00393C39" w:rsidTr="006431AE">
        <w:trPr>
          <w:trHeight w:val="67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ind w:right="-1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39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 часов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Д/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8A0538" w:rsidRDefault="008A0538" w:rsidP="008A0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6431AE" w:rsidRPr="00393C39" w:rsidTr="006431AE">
        <w:trPr>
          <w:trHeight w:val="31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A24E3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С.7</w:t>
            </w:r>
            <w:r w:rsidR="00CF3F35"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CF3F35"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gramEnd"/>
            <w:r w:rsidR="00CF3F35"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1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6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Пассивный залог настоящего и прошедшего времен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 № 7</w:t>
            </w:r>
          </w:p>
          <w:p w:rsidR="00CF3F35" w:rsidRPr="00393C39" w:rsidRDefault="00CA24E3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</w:t>
            </w:r>
            <w:r w:rsidR="00CF3F35"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11</w:t>
            </w:r>
          </w:p>
        </w:tc>
        <w:tc>
          <w:tcPr>
            <w:tcW w:w="110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6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в учебном процессе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новых знаний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A24E3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12-13  </w:t>
            </w:r>
            <w:r w:rsidR="00CF3F35"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</w:t>
            </w:r>
          </w:p>
        </w:tc>
        <w:tc>
          <w:tcPr>
            <w:tcW w:w="107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4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Корпорация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БиБиСи</w:t>
            </w:r>
            <w:proofErr w:type="spellEnd"/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A24E3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стр.14</w:t>
            </w:r>
            <w:r w:rsidR="00CF3F35"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107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84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новых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1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смотрим.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A2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A2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blCellSpacing w:w="15" w:type="dxa"/>
        </w:trPr>
        <w:tc>
          <w:tcPr>
            <w:tcW w:w="8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 шоу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 № 9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blCellSpacing w:w="15" w:type="dxa"/>
        </w:trPr>
        <w:tc>
          <w:tcPr>
            <w:tcW w:w="8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1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стр.25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3 с.27 упр</w:t>
            </w:r>
            <w:proofErr w:type="gram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1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любимые программы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стр.34-36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5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в нашей жизни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и оценки знаний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стр.33 № 13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8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Косвенная речь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стр.43 № 14 стр.42 № 11</w:t>
            </w:r>
          </w:p>
        </w:tc>
        <w:tc>
          <w:tcPr>
            <w:tcW w:w="107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63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Лексико-грамматические упражнения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стр.47 № 7 стр.48 № 9</w:t>
            </w:r>
          </w:p>
        </w:tc>
        <w:tc>
          <w:tcPr>
            <w:tcW w:w="1078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66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телевидение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gram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proofErr w:type="spellEnd"/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стр.50 № 12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64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дети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ЗУ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стр.52 № 3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6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стр.55 № 6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стр.56 № 7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5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ТВ-афиша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Комбинированный/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стр.56 № 9 эссе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9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речи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урок/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стр.57 № 11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61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- повторение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обоббщкение</w:t>
            </w:r>
            <w:proofErr w:type="spellEnd"/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стр.58 № 13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9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сочинения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стр.61 № 7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8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сочинение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стр.62 № 9 эссе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9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по лексическому материалу по теме «ТВ в нашей жизни»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лексики,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грам-ки</w:t>
            </w:r>
            <w:proofErr w:type="spellEnd"/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1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«ТВ в нашей жизни»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gram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proofErr w:type="spellEnd"/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blCellSpacing w:w="15" w:type="dxa"/>
        </w:trPr>
        <w:tc>
          <w:tcPr>
            <w:tcW w:w="8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устной речи по теме «ТВ в нашей жизни»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закрепления знаний</w:t>
            </w:r>
          </w:p>
        </w:tc>
        <w:tc>
          <w:tcPr>
            <w:tcW w:w="18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мультимедия</w:t>
            </w:r>
            <w:proofErr w:type="spellEnd"/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эссе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blCellSpacing w:w="15" w:type="dxa"/>
        </w:trPr>
        <w:tc>
          <w:tcPr>
            <w:tcW w:w="8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1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сочинения с аргументами «за» и «против» по теме «ТВ в нашей жизни»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эссэ</w:t>
            </w:r>
            <w:proofErr w:type="spellEnd"/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грам-ки</w:t>
            </w:r>
            <w:proofErr w:type="spellEnd"/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1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грамматике по пройденному материалу 1-ой четверти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и оценки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«Мое ТВ»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2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 по теме «Мое телевидение»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и оценки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9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книги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нового материала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стр.65 № 3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5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программы передач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стр.69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10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5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 читателей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стр.70 №11 пересказ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30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Мировые библиотеки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стр.73 № 2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5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стр.78 № 8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66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стр.83 № 5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63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книг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стр.84 № 8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36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прессы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стр.88 № 11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64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 газеты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стр.84 № 8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69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 газеты и журналы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стр.94 № 5-6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7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Герундий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и оценки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стр.99 № 10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87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 заголовки статей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стр.102 № 4 стр.103 № 5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9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Фразовый глагол 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look</w:t>
            </w:r>
            <w:proofErr w:type="spellEnd"/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стр.104 № 7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5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Журналисты и журналистика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spell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стр.104 № 7 пересказ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39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Льюис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Кэролл</w:t>
            </w:r>
            <w:proofErr w:type="spellEnd"/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spell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стр.109 № 3</w:t>
            </w:r>
          </w:p>
        </w:tc>
        <w:tc>
          <w:tcPr>
            <w:tcW w:w="102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blCellSpacing w:w="15" w:type="dxa"/>
        </w:trPr>
        <w:tc>
          <w:tcPr>
            <w:tcW w:w="8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писатели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spell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стр.111 № 6-7</w:t>
            </w:r>
          </w:p>
        </w:tc>
        <w:tc>
          <w:tcPr>
            <w:tcW w:w="102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blCellSpacing w:w="15" w:type="dxa"/>
        </w:trPr>
        <w:tc>
          <w:tcPr>
            <w:tcW w:w="8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blCellSpacing w:w="15" w:type="dxa"/>
        </w:trPr>
        <w:tc>
          <w:tcPr>
            <w:tcW w:w="8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Составляем диалоги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spell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стр.115 № 13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blCellSpacing w:w="15" w:type="dxa"/>
        </w:trPr>
        <w:tc>
          <w:tcPr>
            <w:tcW w:w="8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8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о Москве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на тему «Моя любимая книга»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эссэ</w:t>
            </w:r>
            <w:proofErr w:type="spellEnd"/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стр.119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10-11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30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письма личного характера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spell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стр.120 № 12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60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«Пресса в нашей жизни»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и оценки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«Моя газета (журнал)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1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проектов «Моя газета </w:t>
            </w: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(журнал)»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Урок контроля и </w:t>
            </w: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оценки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7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техника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spell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стр.124 № 3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1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технология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ЗУ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стр.130 № 2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85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умы мира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spell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стр.132 № 6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69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человечества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ЗУ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стр.135 № 9 стр.139 № 13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blCellSpacing w:w="15" w:type="dxa"/>
        </w:trPr>
        <w:tc>
          <w:tcPr>
            <w:tcW w:w="8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Орудия труда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</w:t>
            </w:r>
          </w:p>
        </w:tc>
        <w:tc>
          <w:tcPr>
            <w:tcW w:w="18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6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стр.139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11B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blCellSpacing w:w="15" w:type="dxa"/>
        </w:trPr>
        <w:tc>
          <w:tcPr>
            <w:tcW w:w="8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8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Бытовая техника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стр.146 № 2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стр.143 № 6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5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человечества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стр.149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13-14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1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 различные эпохи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новых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стр.153 № 4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0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Мировые изобретения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стр.158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10-12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103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Инфинитив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стр.163 № 6-7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стр.160 № 3B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67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космоса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новых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стр.169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12-13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67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Мобильные телефоны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стр.176 № 7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6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вехи в развитии космоса.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стр.179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12-13</w:t>
            </w:r>
          </w:p>
        </w:tc>
        <w:tc>
          <w:tcPr>
            <w:tcW w:w="104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7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написанию эссе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эссэ</w:t>
            </w:r>
            <w:proofErr w:type="spellEnd"/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стр.181 № 7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31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«Наука и техника»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и оценки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37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молодежи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стр.186 № 5 стр.184 № 3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8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Составляем мини-рассказы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стр.191 № 10 стр.192 № 11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blCellSpacing w:w="15" w:type="dxa"/>
        </w:trPr>
        <w:tc>
          <w:tcPr>
            <w:tcW w:w="81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8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домашнего чтения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 закрепления знаний</w:t>
            </w:r>
          </w:p>
        </w:tc>
        <w:tc>
          <w:tcPr>
            <w:tcW w:w="18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стр.196 № 6 стр.197 № 8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blCellSpacing w:w="15" w:type="dxa"/>
        </w:trPr>
        <w:tc>
          <w:tcPr>
            <w:tcW w:w="81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1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дополнение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</w:t>
            </w:r>
            <w:proofErr w:type="gram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новым материл.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стр.199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10-11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0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пропастью во ржи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spell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стр.203 № 6-7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9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Необычная школа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и первичного закрепления новых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стр.205 № 11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8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 и их взаимоотношения с родителями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Комбинированный/ /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стр.211 № 8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5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Расизм в Британии.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стр.215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12-13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1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для взрослых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стр.219 № 8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9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Молодежные движения и организации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стр.223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12-13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126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«Гордость и предубеждение» </w:t>
            </w:r>
            <w:proofErr w:type="gram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Остин</w:t>
            </w:r>
            <w:proofErr w:type="spellEnd"/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81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молодежи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gram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proofErr w:type="spellEnd"/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стр.233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11-12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1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письма личного характера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</w:t>
            </w:r>
            <w:proofErr w:type="gram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proofErr w:type="spellEnd"/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стр.238 № 7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6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письма личного характера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spell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4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«Подростки: их жизнь и проблемы»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закрепления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81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 будущая профессия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нового материала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стр.243 № 6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282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профессии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стр.246 № 9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4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будущей профессии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стр.248 № 12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162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3F35" w:rsidRPr="00393C39" w:rsidRDefault="00CF3F35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стр.253 № 6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CF3F35" w:rsidRPr="00393C39" w:rsidRDefault="00CF3F35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3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профессии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стр.255 № 9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5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 и антонимы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стр.257</w:t>
            </w:r>
          </w:p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 12-13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7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навыков говорения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стр.262 № 5-6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6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профессий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стр.265</w:t>
            </w:r>
          </w:p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10-11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180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Будущая профессия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стр.271 № 8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102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Лексико-грамматические упражнения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оценка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стр.268 № 4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1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собственный выбор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стр.273 № 11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3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музыканты: Страдивари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стр.279 № 8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4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мечта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ЗУ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стр.281 № 10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стр.281</w:t>
            </w:r>
          </w:p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11B-12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0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по чтению;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аудированию</w:t>
            </w:r>
            <w:proofErr w:type="spellEnd"/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и оценки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стр.286 № 7</w:t>
            </w:r>
          </w:p>
        </w:tc>
        <w:tc>
          <w:tcPr>
            <w:tcW w:w="9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5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монологической речи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закрепления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стр.286 № 6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1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диалогической речи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закрепления знаний.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стр.289</w:t>
            </w:r>
          </w:p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11-12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5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лексико-грамматических заданий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и оценки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стр.294 № 7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18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</w:t>
            </w: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письма личного характера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закрепления </w:t>
            </w: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Учебник, </w:t>
            </w: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стр.294 № 9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99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«Твоя будущая жизнь и карьера»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и оценки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05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лексико-грамматического материала за курс 9 класса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закрипление</w:t>
            </w:r>
            <w:proofErr w:type="spellEnd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2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за курс 9 класса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ЗУ</w:t>
            </w:r>
          </w:p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ЗУ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75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 «Моя будущая профессия»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и оценки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60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 «Моя будущая профессия»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 и оценки знаний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1AE" w:rsidRPr="00393C39" w:rsidTr="006431AE">
        <w:trPr>
          <w:trHeight w:val="540"/>
          <w:tblCellSpacing w:w="15" w:type="dxa"/>
        </w:trPr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обобщение знаний.</w:t>
            </w:r>
          </w:p>
        </w:tc>
        <w:tc>
          <w:tcPr>
            <w:tcW w:w="18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Учебник, доска,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Самоконтроль </w:t>
            </w:r>
            <w:proofErr w:type="spellStart"/>
            <w:r w:rsidRPr="00393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</w:t>
            </w:r>
            <w:proofErr w:type="spellEnd"/>
          </w:p>
        </w:tc>
        <w:tc>
          <w:tcPr>
            <w:tcW w:w="10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8A0538" w:rsidRPr="00393C39" w:rsidRDefault="008A0538" w:rsidP="00CF3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759C" w:rsidRDefault="0066759C"/>
    <w:sectPr w:rsidR="0066759C" w:rsidSect="00393C39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C39"/>
    <w:rsid w:val="00393C39"/>
    <w:rsid w:val="006431AE"/>
    <w:rsid w:val="0066759C"/>
    <w:rsid w:val="008A0538"/>
    <w:rsid w:val="008F6BB4"/>
    <w:rsid w:val="00CA24E3"/>
    <w:rsid w:val="00CF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9C"/>
  </w:style>
  <w:style w:type="paragraph" w:styleId="1">
    <w:name w:val="heading 1"/>
    <w:basedOn w:val="a"/>
    <w:link w:val="10"/>
    <w:uiPriority w:val="9"/>
    <w:qFormat/>
    <w:rsid w:val="00393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9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93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26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3FDDC-A595-43D0-957B-274F19B9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9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Нариман</dc:creator>
  <cp:lastModifiedBy>Нариман</cp:lastModifiedBy>
  <cp:revision>1</cp:revision>
  <dcterms:created xsi:type="dcterms:W3CDTF">2021-08-21T17:53:00Z</dcterms:created>
  <dcterms:modified xsi:type="dcterms:W3CDTF">2021-08-22T12:49:00Z</dcterms:modified>
</cp:coreProperties>
</file>