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01" w:rsidRPr="0000494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Times New Roman" w:eastAsia="Times New Roman" w:hAnsi="Times New Roman" w:cs="Times New Roman"/>
          <w:b/>
          <w:color w:val="111115"/>
          <w:sz w:val="36"/>
          <w:szCs w:val="36"/>
          <w:lang w:eastAsia="ru-RU" w:bidi="ar-SA"/>
        </w:rPr>
      </w:pPr>
      <w:r w:rsidRPr="00004941">
        <w:rPr>
          <w:rFonts w:ascii="Times New Roman" w:eastAsia="Times New Roman" w:hAnsi="Times New Roman" w:cs="Times New Roman"/>
          <w:b/>
          <w:color w:val="111115"/>
          <w:sz w:val="36"/>
          <w:szCs w:val="36"/>
          <w:bdr w:val="none" w:sz="0" w:space="0" w:color="auto" w:frame="1"/>
          <w:lang w:eastAsia="ru-RU" w:bidi="ar-SA"/>
        </w:rPr>
        <w:t>Муниципальное бюджетное общеобразовательное учреждение</w:t>
      </w:r>
    </w:p>
    <w:p w:rsidR="00004941" w:rsidRDefault="00217701" w:rsidP="0000494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Times New Roman" w:eastAsia="Times New Roman" w:hAnsi="Times New Roman" w:cs="Times New Roman"/>
          <w:b/>
          <w:color w:val="111115"/>
          <w:sz w:val="36"/>
          <w:szCs w:val="36"/>
          <w:bdr w:val="none" w:sz="0" w:space="0" w:color="auto" w:frame="1"/>
          <w:lang w:eastAsia="ru-RU" w:bidi="ar-SA"/>
        </w:rPr>
      </w:pPr>
      <w:r w:rsidRPr="00004941">
        <w:rPr>
          <w:rFonts w:ascii="Times New Roman" w:eastAsia="Times New Roman" w:hAnsi="Times New Roman" w:cs="Times New Roman"/>
          <w:b/>
          <w:color w:val="111115"/>
          <w:sz w:val="36"/>
          <w:szCs w:val="36"/>
          <w:bdr w:val="none" w:sz="0" w:space="0" w:color="auto" w:frame="1"/>
          <w:lang w:eastAsia="ru-RU" w:bidi="ar-SA"/>
        </w:rPr>
        <w:t> «</w:t>
      </w:r>
      <w:proofErr w:type="spellStart"/>
      <w:r w:rsidR="00004941" w:rsidRPr="00004941">
        <w:rPr>
          <w:rFonts w:ascii="Times New Roman" w:eastAsia="Times New Roman" w:hAnsi="Times New Roman" w:cs="Times New Roman"/>
          <w:b/>
          <w:color w:val="111115"/>
          <w:sz w:val="36"/>
          <w:szCs w:val="36"/>
          <w:bdr w:val="none" w:sz="0" w:space="0" w:color="auto" w:frame="1"/>
          <w:lang w:eastAsia="ru-RU" w:bidi="ar-SA"/>
        </w:rPr>
        <w:t>Кудагинская</w:t>
      </w:r>
      <w:proofErr w:type="spellEnd"/>
      <w:r w:rsidR="00004941" w:rsidRPr="00004941">
        <w:rPr>
          <w:rFonts w:ascii="Times New Roman" w:eastAsia="Times New Roman" w:hAnsi="Times New Roman" w:cs="Times New Roman"/>
          <w:b/>
          <w:color w:val="111115"/>
          <w:sz w:val="36"/>
          <w:szCs w:val="36"/>
          <w:bdr w:val="none" w:sz="0" w:space="0" w:color="auto" w:frame="1"/>
          <w:lang w:eastAsia="ru-RU" w:bidi="ar-SA"/>
        </w:rPr>
        <w:t xml:space="preserve"> СОШ</w:t>
      </w:r>
      <w:r w:rsidRPr="00004941">
        <w:rPr>
          <w:rFonts w:ascii="Times New Roman" w:eastAsia="Times New Roman" w:hAnsi="Times New Roman" w:cs="Times New Roman"/>
          <w:b/>
          <w:color w:val="111115"/>
          <w:sz w:val="36"/>
          <w:szCs w:val="36"/>
          <w:bdr w:val="none" w:sz="0" w:space="0" w:color="auto" w:frame="1"/>
          <w:lang w:eastAsia="ru-RU" w:bidi="ar-SA"/>
        </w:rPr>
        <w:t>»</w:t>
      </w:r>
      <w:r w:rsidR="00004941" w:rsidRPr="00004941">
        <w:rPr>
          <w:rFonts w:ascii="Times New Roman" w:eastAsia="Times New Roman" w:hAnsi="Times New Roman" w:cs="Times New Roman"/>
          <w:b/>
          <w:color w:val="111115"/>
          <w:sz w:val="36"/>
          <w:szCs w:val="36"/>
          <w:bdr w:val="none" w:sz="0" w:space="0" w:color="auto" w:frame="1"/>
          <w:lang w:eastAsia="ru-RU" w:bidi="ar-SA"/>
        </w:rPr>
        <w:t xml:space="preserve"> им. Курба</w:t>
      </w:r>
      <w:r w:rsidR="00004941">
        <w:rPr>
          <w:rFonts w:ascii="Times New Roman" w:eastAsia="Times New Roman" w:hAnsi="Times New Roman" w:cs="Times New Roman"/>
          <w:b/>
          <w:color w:val="111115"/>
          <w:sz w:val="36"/>
          <w:szCs w:val="36"/>
          <w:bdr w:val="none" w:sz="0" w:space="0" w:color="auto" w:frame="1"/>
          <w:lang w:eastAsia="ru-RU" w:bidi="ar-SA"/>
        </w:rPr>
        <w:t>нова А.Р.</w:t>
      </w:r>
    </w:p>
    <w:p w:rsidR="00004941" w:rsidRDefault="00004941" w:rsidP="0000494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</w:pPr>
    </w:p>
    <w:p w:rsidR="00004941" w:rsidRDefault="00004941" w:rsidP="0000494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Arial" w:eastAsia="Times New Roman" w:hAnsi="Arial" w:cs="Arial"/>
          <w:color w:val="111115"/>
          <w:sz w:val="40"/>
          <w:szCs w:val="40"/>
          <w:bdr w:val="none" w:sz="0" w:space="0" w:color="auto" w:frame="1"/>
          <w:lang w:eastAsia="ru-RU" w:bidi="ar-SA"/>
        </w:rPr>
      </w:pPr>
    </w:p>
    <w:p w:rsidR="00217701" w:rsidRPr="00004941" w:rsidRDefault="00217701" w:rsidP="0000494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Times New Roman" w:eastAsia="Times New Roman" w:hAnsi="Times New Roman" w:cs="Times New Roman"/>
          <w:b/>
          <w:color w:val="111115"/>
          <w:sz w:val="40"/>
          <w:szCs w:val="40"/>
          <w:lang w:eastAsia="ru-RU" w:bidi="ar-SA"/>
        </w:rPr>
      </w:pPr>
      <w:r w:rsidRPr="00004941">
        <w:rPr>
          <w:rFonts w:ascii="Arial" w:eastAsia="Times New Roman" w:hAnsi="Arial" w:cs="Arial"/>
          <w:color w:val="111115"/>
          <w:sz w:val="40"/>
          <w:szCs w:val="40"/>
          <w:bdr w:val="none" w:sz="0" w:space="0" w:color="auto" w:frame="1"/>
          <w:lang w:eastAsia="ru-RU" w:bidi="ar-SA"/>
        </w:rPr>
        <w:t>Рабочая программа</w:t>
      </w:r>
    </w:p>
    <w:p w:rsidR="00217701" w:rsidRPr="0000494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Times New Roman" w:eastAsia="Times New Roman" w:hAnsi="Times New Roman" w:cs="Times New Roman"/>
          <w:color w:val="111115"/>
          <w:sz w:val="40"/>
          <w:szCs w:val="40"/>
          <w:lang w:eastAsia="ru-RU" w:bidi="ar-SA"/>
        </w:rPr>
      </w:pPr>
      <w:r w:rsidRPr="00004941">
        <w:rPr>
          <w:rFonts w:ascii="Arial" w:eastAsia="Times New Roman" w:hAnsi="Arial" w:cs="Arial"/>
          <w:color w:val="111115"/>
          <w:sz w:val="40"/>
          <w:szCs w:val="40"/>
          <w:bdr w:val="none" w:sz="0" w:space="0" w:color="auto" w:frame="1"/>
          <w:lang w:eastAsia="ru-RU" w:bidi="ar-SA"/>
        </w:rPr>
        <w:t xml:space="preserve">по родному языку </w:t>
      </w:r>
      <w:r w:rsidR="00004941" w:rsidRPr="00004941">
        <w:rPr>
          <w:rFonts w:ascii="Arial" w:eastAsia="Times New Roman" w:hAnsi="Arial" w:cs="Arial"/>
          <w:color w:val="111115"/>
          <w:sz w:val="40"/>
          <w:szCs w:val="40"/>
          <w:bdr w:val="none" w:sz="0" w:space="0" w:color="auto" w:frame="1"/>
          <w:lang w:eastAsia="ru-RU" w:bidi="ar-SA"/>
        </w:rPr>
        <w:t xml:space="preserve">( ЧТЕНИЮ)  </w:t>
      </w:r>
      <w:r w:rsidR="00A51854">
        <w:rPr>
          <w:rFonts w:ascii="Arial" w:eastAsia="Times New Roman" w:hAnsi="Arial" w:cs="Arial"/>
          <w:color w:val="111115"/>
          <w:sz w:val="40"/>
          <w:szCs w:val="40"/>
          <w:bdr w:val="none" w:sz="0" w:space="0" w:color="auto" w:frame="1"/>
          <w:lang w:eastAsia="ru-RU" w:bidi="ar-SA"/>
        </w:rPr>
        <w:t>(на русском</w:t>
      </w:r>
      <w:r w:rsidRPr="00004941">
        <w:rPr>
          <w:rFonts w:ascii="Arial" w:eastAsia="Times New Roman" w:hAnsi="Arial" w:cs="Arial"/>
          <w:color w:val="111115"/>
          <w:sz w:val="40"/>
          <w:szCs w:val="40"/>
          <w:bdr w:val="none" w:sz="0" w:space="0" w:color="auto" w:frame="1"/>
          <w:lang w:eastAsia="ru-RU" w:bidi="ar-SA"/>
        </w:rPr>
        <w:t xml:space="preserve">) </w:t>
      </w:r>
    </w:p>
    <w:p w:rsidR="00004941" w:rsidRDefault="00004941" w:rsidP="0021770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</w:pP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</w:p>
    <w:p w:rsidR="00217701" w:rsidRPr="00217701" w:rsidRDefault="00217701" w:rsidP="0000494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  <w:r w:rsidR="00A51854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Уч</w:t>
      </w: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 xml:space="preserve">итель: </w:t>
      </w:r>
      <w:proofErr w:type="spellStart"/>
      <w:r w:rsidR="0000494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Амирбекова</w:t>
      </w:r>
      <w:proofErr w:type="spellEnd"/>
      <w:r w:rsidR="0000494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 xml:space="preserve"> </w:t>
      </w:r>
      <w:proofErr w:type="spellStart"/>
      <w:r w:rsidR="0000494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Патимат</w:t>
      </w:r>
      <w:proofErr w:type="spellEnd"/>
      <w:r w:rsidR="0000494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 xml:space="preserve"> Магомедовна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                                                            учитель начальных классов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lastRenderedPageBreak/>
        <w:t> </w:t>
      </w:r>
    </w:p>
    <w:p w:rsidR="00217701" w:rsidRPr="00004941" w:rsidRDefault="00217701" w:rsidP="00004941">
      <w:pPr>
        <w:widowControl/>
        <w:shd w:val="clear" w:color="auto" w:fill="FFFFFF"/>
        <w:suppressAutoHyphens w:val="0"/>
        <w:spacing w:afterAutospacing="1" w:line="266" w:lineRule="atLeast"/>
        <w:jc w:val="both"/>
        <w:rPr>
          <w:rFonts w:ascii="Times New Roman" w:eastAsia="Times New Roman" w:hAnsi="Times New Roman" w:cs="Times New Roman"/>
          <w:color w:val="111115"/>
          <w:sz w:val="44"/>
          <w:szCs w:val="44"/>
          <w:lang w:eastAsia="ru-RU" w:bidi="ar-SA"/>
        </w:rPr>
      </w:pPr>
      <w:r w:rsidRPr="00004941">
        <w:rPr>
          <w:rFonts w:ascii="Times New Roman" w:eastAsia="Times New Roman" w:hAnsi="Times New Roman" w:cs="Times New Roman"/>
          <w:color w:val="111115"/>
          <w:sz w:val="44"/>
          <w:szCs w:val="44"/>
          <w:bdr w:val="none" w:sz="0" w:space="0" w:color="auto" w:frame="1"/>
          <w:lang w:eastAsia="ru-RU" w:bidi="ar-SA"/>
        </w:rPr>
        <w:t> </w:t>
      </w:r>
      <w:r w:rsidR="00004941" w:rsidRPr="00004941">
        <w:rPr>
          <w:rFonts w:ascii="Times New Roman" w:eastAsia="Times New Roman" w:hAnsi="Times New Roman" w:cs="Times New Roman"/>
          <w:color w:val="111115"/>
          <w:sz w:val="44"/>
          <w:szCs w:val="44"/>
          <w:lang w:eastAsia="ru-RU" w:bidi="ar-SA"/>
        </w:rPr>
        <w:t xml:space="preserve">                                      </w:t>
      </w:r>
      <w:r w:rsidR="00004941">
        <w:rPr>
          <w:rFonts w:ascii="Times New Roman" w:eastAsia="Times New Roman" w:hAnsi="Times New Roman" w:cs="Times New Roman"/>
          <w:color w:val="111115"/>
          <w:sz w:val="44"/>
          <w:szCs w:val="44"/>
          <w:lang w:eastAsia="ru-RU" w:bidi="ar-SA"/>
        </w:rPr>
        <w:t xml:space="preserve">      </w:t>
      </w:r>
      <w:r w:rsidR="00004941" w:rsidRPr="00004941">
        <w:rPr>
          <w:rFonts w:ascii="Times New Roman" w:eastAsia="Times New Roman" w:hAnsi="Times New Roman" w:cs="Times New Roman"/>
          <w:color w:val="111115"/>
          <w:sz w:val="44"/>
          <w:szCs w:val="44"/>
          <w:lang w:eastAsia="ru-RU" w:bidi="ar-SA"/>
        </w:rPr>
        <w:t xml:space="preserve"> </w:t>
      </w:r>
      <w:r w:rsidRPr="00004941">
        <w:rPr>
          <w:rFonts w:ascii="Arial" w:eastAsia="Times New Roman" w:hAnsi="Arial" w:cs="Arial"/>
          <w:color w:val="111115"/>
          <w:spacing w:val="1"/>
          <w:sz w:val="44"/>
          <w:szCs w:val="44"/>
          <w:bdr w:val="none" w:sz="0" w:space="0" w:color="auto" w:frame="1"/>
          <w:lang w:eastAsia="ru-RU" w:bidi="ar-SA"/>
        </w:rPr>
        <w:t>Пояснительная   записка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left="10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111115"/>
          <w:spacing w:val="1"/>
          <w:sz w:val="36"/>
          <w:szCs w:val="36"/>
          <w:bdr w:val="none" w:sz="0" w:space="0" w:color="auto" w:frame="1"/>
          <w:lang w:eastAsia="ru-RU" w:bidi="ar-SA"/>
        </w:rPr>
        <w:t> 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left="1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    Данная  рабочая программа составлена на основе следующих документов:</w:t>
      </w:r>
    </w:p>
    <w:p w:rsidR="00217701" w:rsidRPr="00217701" w:rsidRDefault="00217701" w:rsidP="00217701">
      <w:pPr>
        <w:widowControl/>
        <w:numPr>
          <w:ilvl w:val="0"/>
          <w:numId w:val="12"/>
        </w:numPr>
        <w:shd w:val="clear" w:color="auto" w:fill="FFFFFF"/>
        <w:suppressAutoHyphens w:val="0"/>
        <w:spacing w:line="266" w:lineRule="atLeast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Федеральный закон «Об образовании в Российской Федерации» от 29.12.2012г.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line="266" w:lineRule="atLeast"/>
        <w:ind w:left="72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№273-ФЗ</w:t>
      </w:r>
    </w:p>
    <w:p w:rsidR="00217701" w:rsidRPr="00217701" w:rsidRDefault="00217701" w:rsidP="00217701">
      <w:pPr>
        <w:widowControl/>
        <w:numPr>
          <w:ilvl w:val="0"/>
          <w:numId w:val="13"/>
        </w:numPr>
        <w:shd w:val="clear" w:color="auto" w:fill="FFFFFF"/>
        <w:suppressAutoHyphens w:val="0"/>
        <w:spacing w:line="266" w:lineRule="atLeast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Закон Российской Федерации от 25 октября 1991 г. № 1807-I «О языках народов Российской Федерации» (в редакции Федерального закона № 185 – ФЗ)</w:t>
      </w:r>
    </w:p>
    <w:p w:rsidR="00217701" w:rsidRPr="00217701" w:rsidRDefault="00217701" w:rsidP="00217701">
      <w:pPr>
        <w:widowControl/>
        <w:numPr>
          <w:ilvl w:val="0"/>
          <w:numId w:val="13"/>
        </w:numPr>
        <w:shd w:val="clear" w:color="auto" w:fill="FFFFFF"/>
        <w:suppressAutoHyphens w:val="0"/>
        <w:spacing w:line="266" w:lineRule="atLeast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Федеральный государственный образовательного стандарт начального общего образования (приказ Министерства образования и науки РФ от 06.10.2009г. №373)</w:t>
      </w:r>
    </w:p>
    <w:p w:rsidR="00217701" w:rsidRPr="00217701" w:rsidRDefault="00217701" w:rsidP="00217701">
      <w:pPr>
        <w:widowControl/>
        <w:numPr>
          <w:ilvl w:val="0"/>
          <w:numId w:val="13"/>
        </w:numPr>
        <w:shd w:val="clear" w:color="auto" w:fill="FFFFFF"/>
        <w:suppressAutoHyphens w:val="0"/>
        <w:spacing w:line="266" w:lineRule="atLeast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pacing w:val="-4"/>
          <w:sz w:val="36"/>
          <w:szCs w:val="36"/>
          <w:bdr w:val="none" w:sz="0" w:space="0" w:color="auto" w:frame="1"/>
          <w:lang w:eastAsia="ru-RU" w:bidi="ar-SA"/>
        </w:rPr>
        <w:t>Федеральный перечень учебников, рекомендованный </w:t>
      </w: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Министерством образования РФ.</w:t>
      </w:r>
    </w:p>
    <w:p w:rsidR="00217701" w:rsidRPr="00217701" w:rsidRDefault="00217701" w:rsidP="00217701">
      <w:pPr>
        <w:widowControl/>
        <w:numPr>
          <w:ilvl w:val="0"/>
          <w:numId w:val="13"/>
        </w:numPr>
        <w:shd w:val="clear" w:color="auto" w:fill="FFFFFF"/>
        <w:suppressAutoHyphens w:val="0"/>
        <w:spacing w:line="266" w:lineRule="atLeast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 xml:space="preserve">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29.12.2010г. № 189 «О введении в действие санитарно-эпидемиологических правил и нормативов </w:t>
      </w:r>
      <w:proofErr w:type="spellStart"/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СанПиН</w:t>
      </w:r>
      <w:proofErr w:type="spellEnd"/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 xml:space="preserve"> 2.4.2.2821-10»</w:t>
      </w:r>
    </w:p>
    <w:p w:rsidR="00217701" w:rsidRPr="00217701" w:rsidRDefault="00004941" w:rsidP="00004941">
      <w:pPr>
        <w:widowControl/>
        <w:shd w:val="clear" w:color="auto" w:fill="FFFFFF"/>
        <w:suppressAutoHyphens w:val="0"/>
        <w:spacing w:line="266" w:lineRule="atLeast"/>
        <w:ind w:left="72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>
        <w:rPr>
          <w:rFonts w:ascii="Times New Roman" w:eastAsia="Times New Roman" w:hAnsi="Times New Roman" w:cs="Times New Roman"/>
          <w:color w:val="111115"/>
          <w:spacing w:val="-4"/>
          <w:sz w:val="36"/>
          <w:szCs w:val="36"/>
          <w:bdr w:val="none" w:sz="0" w:space="0" w:color="auto" w:frame="1"/>
          <w:lang w:eastAsia="ru-RU" w:bidi="ar-SA"/>
        </w:rPr>
        <w:t>6.</w:t>
      </w:r>
      <w:r w:rsidR="00217701" w:rsidRPr="00217701">
        <w:rPr>
          <w:rFonts w:ascii="Times New Roman" w:eastAsia="Times New Roman" w:hAnsi="Times New Roman" w:cs="Times New Roman"/>
          <w:color w:val="111115"/>
          <w:spacing w:val="-4"/>
          <w:sz w:val="36"/>
          <w:szCs w:val="36"/>
          <w:bdr w:val="none" w:sz="0" w:space="0" w:color="auto" w:frame="1"/>
          <w:lang w:eastAsia="ru-RU" w:bidi="ar-SA"/>
        </w:rPr>
        <w:t>Устав МБОУ «</w:t>
      </w:r>
      <w:proofErr w:type="spellStart"/>
      <w:r>
        <w:rPr>
          <w:rFonts w:ascii="Times New Roman" w:eastAsia="Times New Roman" w:hAnsi="Times New Roman" w:cs="Times New Roman"/>
          <w:color w:val="111115"/>
          <w:spacing w:val="-4"/>
          <w:sz w:val="36"/>
          <w:szCs w:val="36"/>
          <w:bdr w:val="none" w:sz="0" w:space="0" w:color="auto" w:frame="1"/>
          <w:lang w:eastAsia="ru-RU" w:bidi="ar-SA"/>
        </w:rPr>
        <w:t>Кудагинская</w:t>
      </w:r>
      <w:proofErr w:type="spellEnd"/>
      <w:r>
        <w:rPr>
          <w:rFonts w:ascii="Times New Roman" w:eastAsia="Times New Roman" w:hAnsi="Times New Roman" w:cs="Times New Roman"/>
          <w:color w:val="111115"/>
          <w:spacing w:val="-4"/>
          <w:sz w:val="36"/>
          <w:szCs w:val="36"/>
          <w:bdr w:val="none" w:sz="0" w:space="0" w:color="auto" w:frame="1"/>
          <w:lang w:eastAsia="ru-RU" w:bidi="ar-SA"/>
        </w:rPr>
        <w:t xml:space="preserve"> СОШ</w:t>
      </w:r>
      <w:r w:rsidR="00217701" w:rsidRPr="00217701">
        <w:rPr>
          <w:rFonts w:ascii="Times New Roman" w:eastAsia="Times New Roman" w:hAnsi="Times New Roman" w:cs="Times New Roman"/>
          <w:color w:val="111115"/>
          <w:spacing w:val="-4"/>
          <w:sz w:val="36"/>
          <w:szCs w:val="36"/>
          <w:bdr w:val="none" w:sz="0" w:space="0" w:color="auto" w:frame="1"/>
          <w:lang w:eastAsia="ru-RU" w:bidi="ar-SA"/>
        </w:rPr>
        <w:t>»</w:t>
      </w:r>
      <w:r>
        <w:rPr>
          <w:rFonts w:ascii="Times New Roman" w:eastAsia="Times New Roman" w:hAnsi="Times New Roman" w:cs="Times New Roman"/>
          <w:color w:val="111115"/>
          <w:spacing w:val="-4"/>
          <w:sz w:val="36"/>
          <w:szCs w:val="36"/>
          <w:bdr w:val="none" w:sz="0" w:space="0" w:color="auto" w:frame="1"/>
          <w:lang w:eastAsia="ru-RU" w:bidi="ar-SA"/>
        </w:rPr>
        <w:t xml:space="preserve"> им. Курбанова А.Р.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line="266" w:lineRule="atLeast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FF0000"/>
          <w:sz w:val="36"/>
          <w:szCs w:val="36"/>
          <w:bdr w:val="none" w:sz="0" w:space="0" w:color="auto" w:frame="1"/>
          <w:lang w:eastAsia="ru-RU" w:bidi="ar-SA"/>
        </w:rPr>
        <w:t>      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360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  <w:t>     Наряду с изучением обязательного курса русского языка предусмотрено изучение русского языка как родного языка обучающихся в соответствии с ФГОС НОО.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Содержание программы ориентировано на сопровождение основного курса русского языка и направлено на достижение результатов освоения основной образовательной программы начального общего образования по русскому языку, заданных соответствующим федеральным государственным образовательным стандартом.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lastRenderedPageBreak/>
        <w:t>Целями </w:t>
      </w: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  <w:t>изучения предмета «Родной язык (русский) и литературное чтение на родном языке (русском)» в начальной школе являются: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  <w:t>•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• прочное и сознательное усвоение обучающихся  изученного на уроке, совершенствование  навыков лингвистического анализа, повышение уровня языкового развития школьников,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 развитие нравственных и эстетических чувств, способностей к творческой деятельности на родном языке.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  <w:t> </w:t>
      </w:r>
    </w:p>
    <w:p w:rsidR="00217701" w:rsidRPr="00217701" w:rsidRDefault="00217701" w:rsidP="0000494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t>Задачи обучения родному языку (русскому):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• воспитание ценностного отношения к родному языку как хранителю культуры,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•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• формирование первоначальных научных знаний о родном языке как системе  и как развивающемся явлении, освоение основных единиц и грамматических категорий родного языка, формирование позитивного отношения к правильной устной и письменной родной  речи как показателям общей культуры и гражданской позиции человека;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lastRenderedPageBreak/>
        <w:t>• овладение первоначальными умениями ориентироваться в целях, задачах,  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• овладение учебными действиями с языковыми единицами  и умение использовать знания для решения познавательных, практических и коммуникативных задач.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39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39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t>Задачи обучения литературному чтению на родном языке (русском):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39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•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передачи нравственных ценностей и традиций;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39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• осознание значимости чтения на родном языке для личного развития, формирование представлений о мире, национальной истории и культуре, первоначальных этических  представлений, понятий о добре и зле, нравственности,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39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• использование разных видов чтения (ознакомительное, изучающее, выборочное, поисковое),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39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• достижение необходимого для продолжения образования уровня читательской компетентности, общего речевого развития, т. е овладение техникой чтения вслух и про себя, элементарными приёмами интерпретации, 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39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lastRenderedPageBreak/>
        <w:t>•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39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t>Состав УМК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67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        Рабочая программа по </w:t>
      </w: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родному языку (русскому) и литературному чтению на родном языке (русском)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 разработана </w:t>
      </w: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в соответствии с 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авторскими рабочими  программами: </w:t>
      </w:r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</w:p>
    <w:p w:rsidR="00217701" w:rsidRPr="00217701" w:rsidRDefault="00217701" w:rsidP="00004941">
      <w:pPr>
        <w:widowControl/>
        <w:shd w:val="clear" w:color="auto" w:fill="FFFFFF"/>
        <w:suppressAutoHyphens w:val="0"/>
        <w:spacing w:afterAutospacing="1" w:line="266" w:lineRule="atLeast"/>
        <w:ind w:firstLine="567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 xml:space="preserve">В.Г. Горецкий,  В.А. Кирюшкина, Л.А. Виноградская, М.В. </w:t>
      </w:r>
      <w:proofErr w:type="spellStart"/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Бойкина</w:t>
      </w:r>
      <w:proofErr w:type="spellEnd"/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 xml:space="preserve">  «Обучение грамоте», В.П. </w:t>
      </w:r>
      <w:proofErr w:type="spellStart"/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Канакина</w:t>
      </w:r>
      <w:proofErr w:type="spellEnd"/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 xml:space="preserve">  «Русский язык». </w:t>
      </w:r>
      <w:r w:rsidRPr="00217701">
        <w:rPr>
          <w:rFonts w:ascii="Arial" w:eastAsia="Times New Roman" w:hAnsi="Arial" w:cs="Arial"/>
          <w:color w:val="000000"/>
          <w:sz w:val="36"/>
          <w:szCs w:val="36"/>
          <w:lang w:eastAsia="ru-RU" w:bidi="ar-SA"/>
        </w:rPr>
        <w:t> 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t>Методические пособия: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left="426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i/>
          <w:iCs/>
          <w:color w:val="111115"/>
          <w:sz w:val="36"/>
          <w:szCs w:val="36"/>
          <w:bdr w:val="none" w:sz="0" w:space="0" w:color="auto" w:frame="1"/>
          <w:lang w:eastAsia="ru-RU" w:bidi="ar-SA"/>
        </w:rPr>
        <w:t>Родной язык (русский):</w:t>
      </w:r>
    </w:p>
    <w:p w:rsidR="0000494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</w:pPr>
      <w:proofErr w:type="spellStart"/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Мищенкова</w:t>
      </w:r>
      <w:proofErr w:type="spellEnd"/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 xml:space="preserve"> Л.В. Занимательный русский язык. Рабочая тетрадь для 1 класса (в 2-х ч). 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Пособие для учащихся общеобразовательных организаций. - М.: РОСТ, 2019.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left="426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pacing w:val="-6"/>
          <w:sz w:val="36"/>
          <w:szCs w:val="36"/>
          <w:bdr w:val="none" w:sz="0" w:space="0" w:color="auto" w:frame="1"/>
          <w:lang w:eastAsia="ru-RU" w:bidi="ar-SA"/>
        </w:rPr>
        <w:t>         </w:t>
      </w:r>
      <w:r w:rsidRPr="00217701">
        <w:rPr>
          <w:rFonts w:ascii="Times New Roman" w:eastAsia="Times New Roman" w:hAnsi="Times New Roman" w:cs="Times New Roman"/>
          <w:i/>
          <w:iCs/>
          <w:color w:val="111115"/>
          <w:spacing w:val="-6"/>
          <w:sz w:val="36"/>
          <w:szCs w:val="36"/>
          <w:bdr w:val="none" w:sz="0" w:space="0" w:color="auto" w:frame="1"/>
          <w:lang w:eastAsia="ru-RU" w:bidi="ar-SA"/>
        </w:rPr>
        <w:t>Литературное чтение на родном языке (русском):</w:t>
      </w:r>
    </w:p>
    <w:p w:rsidR="0000494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 xml:space="preserve">    </w:t>
      </w:r>
      <w:proofErr w:type="spellStart"/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Мищенкова</w:t>
      </w:r>
      <w:proofErr w:type="spellEnd"/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 xml:space="preserve"> Л.В. Занимательный русский язык. Рабочая тетрадь для 1 класса (в 2-х ч). 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Пособие для учащихся общеобразовательных организаций. - М.: РОСТ, 2019.</w:t>
      </w:r>
    </w:p>
    <w:p w:rsidR="00217701" w:rsidRPr="00004941" w:rsidRDefault="00217701" w:rsidP="00004941">
      <w:pPr>
        <w:widowControl/>
        <w:shd w:val="clear" w:color="auto" w:fill="FFFFFF"/>
        <w:suppressAutoHyphens w:val="0"/>
        <w:spacing w:afterAutospacing="1" w:line="266" w:lineRule="atLeast"/>
        <w:rPr>
          <w:rFonts w:ascii="Times New Roman" w:eastAsia="Times New Roman" w:hAnsi="Times New Roman" w:cs="Times New Roman"/>
          <w:color w:val="111115"/>
          <w:sz w:val="44"/>
          <w:szCs w:val="44"/>
          <w:lang w:eastAsia="ru-RU" w:bidi="ar-SA"/>
        </w:rPr>
      </w:pPr>
      <w:r w:rsidRPr="00004941">
        <w:rPr>
          <w:rFonts w:ascii="Arial" w:eastAsia="Times New Roman" w:hAnsi="Arial" w:cs="Arial"/>
          <w:color w:val="111115"/>
          <w:spacing w:val="-6"/>
          <w:sz w:val="44"/>
          <w:szCs w:val="44"/>
          <w:bdr w:val="none" w:sz="0" w:space="0" w:color="auto" w:frame="1"/>
          <w:lang w:eastAsia="ru-RU" w:bidi="ar-SA"/>
        </w:rPr>
        <w:lastRenderedPageBreak/>
        <w:t> </w:t>
      </w:r>
      <w:r w:rsidR="00004941" w:rsidRPr="00004941">
        <w:rPr>
          <w:rFonts w:ascii="Times New Roman" w:eastAsia="Times New Roman" w:hAnsi="Times New Roman" w:cs="Times New Roman"/>
          <w:color w:val="111115"/>
          <w:sz w:val="44"/>
          <w:szCs w:val="44"/>
          <w:lang w:eastAsia="ru-RU" w:bidi="ar-SA"/>
        </w:rPr>
        <w:t xml:space="preserve">                                               </w:t>
      </w:r>
      <w:r w:rsidRPr="00004941">
        <w:rPr>
          <w:rFonts w:ascii="Arial" w:eastAsia="Times New Roman" w:hAnsi="Arial" w:cs="Arial"/>
          <w:color w:val="111115"/>
          <w:spacing w:val="-6"/>
          <w:sz w:val="44"/>
          <w:szCs w:val="44"/>
          <w:bdr w:val="none" w:sz="0" w:space="0" w:color="auto" w:frame="1"/>
          <w:lang w:eastAsia="ru-RU" w:bidi="ar-SA"/>
        </w:rPr>
        <w:t>Общая характеристика предмета</w:t>
      </w:r>
    </w:p>
    <w:p w:rsidR="00217701" w:rsidRPr="00004941" w:rsidRDefault="00217701" w:rsidP="0000494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Times New Roman" w:eastAsia="Times New Roman" w:hAnsi="Times New Roman" w:cs="Times New Roman"/>
          <w:color w:val="111115"/>
          <w:sz w:val="44"/>
          <w:szCs w:val="44"/>
          <w:lang w:eastAsia="ru-RU" w:bidi="ar-SA"/>
        </w:rPr>
      </w:pPr>
      <w:r w:rsidRPr="00004941">
        <w:rPr>
          <w:rFonts w:ascii="Arial" w:eastAsia="Times New Roman" w:hAnsi="Arial" w:cs="Arial"/>
          <w:color w:val="111115"/>
          <w:spacing w:val="-6"/>
          <w:sz w:val="44"/>
          <w:szCs w:val="44"/>
          <w:bdr w:val="none" w:sz="0" w:space="0" w:color="auto" w:frame="1"/>
          <w:lang w:eastAsia="ru-RU" w:bidi="ar-SA"/>
        </w:rPr>
        <w:t> </w:t>
      </w: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Важнейшей особенностью курса, представленной в данной программе, является его коммуникативная направленность, которая предполагает целенаправленное обучени</w:t>
      </w:r>
      <w:r w:rsidR="0000494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 xml:space="preserve">е школьников осуществлению                 </w:t>
      </w: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видов речевой деятельности: говорения, слушания, письма, чтения.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Вторую особенность курса составляет внесение существенных изменений в содержание и организацию принятого обучения орфографии: совершенствование мотивационной основы обучения, усиление роли коммуникативного мотива, а также включение системного формирования орфографической зоркости и орфографического самоконтроля младших школьников.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 xml:space="preserve">Третья особенность курса связана с постановкой процесса обучения: с опорой на языковой опыт и природную языковую интуицию детей реализуется </w:t>
      </w:r>
      <w:proofErr w:type="spellStart"/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деятельностный</w:t>
      </w:r>
      <w:proofErr w:type="spellEnd"/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 xml:space="preserve"> подход к изучению языка и дальнейшему практическому овладению им.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Во время занятий по предложенному курсу происходит становление у детей развитых форм самосознания и самоконтроля.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i/>
          <w:iCs/>
          <w:color w:val="111115"/>
          <w:sz w:val="36"/>
          <w:szCs w:val="36"/>
          <w:bdr w:val="none" w:sz="0" w:space="0" w:color="auto" w:frame="1"/>
          <w:lang w:eastAsia="ru-RU" w:bidi="ar-SA"/>
        </w:rPr>
        <w:t>Актуальность </w:t>
      </w: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предмета « Родной язык (русский) и литературное чтение на родном языке (русском)» в  том, что русский язык является: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- государственным языком Российской Федерации,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-родным языком русского народа,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-средством межнационального общения.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lastRenderedPageBreak/>
        <w:t>Изучение родного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Русский язык является для учащихся основой всего процесса обучения, средством развития их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мышления, воображения, интеллектуальных и творческих способностей, основным каналом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социализации личности. Успехи в изучении родного языка (русского) во многом определяют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результаты обучения по другим школьным предметам.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t>Место учебного предмета</w:t>
      </w: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t>в учебном плане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before="257"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  <w:t>         «Родной язык (русский)»  и «Литературное чтение на родном (русском) языке» в начальной школе изучаются с 1 по 4 класс. Общее количество времени на четыре года обучения по родному языку (русскому) составляет 99 часов (75% ) от общего количества, если учитывать 1 ч в неделю в каждом классе). На изучение литературного чтения на родном (русском) языке в начальной школе  отводится 36 ч (25% ) от общего количества, если учитывать 1 ч в неделю в каждом классе).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line="360" w:lineRule="atLeast"/>
        <w:ind w:firstLine="601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Рабочая программа для 1 класса рассчитана на 24  учебных часа по родному языку (русскому) и 9 часов по литературному чтению на родном языке (русском) и отражает базовый уровень подготовки учащихся по разделам программы. Она конкретизирует содержание тем образовательного стандарта и даёт распределение учебных часов по разделам курса.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before="257" w:after="100" w:afterAutospacing="1"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  <w:t> 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lastRenderedPageBreak/>
        <w:t> </w:t>
      </w:r>
    </w:p>
    <w:p w:rsidR="00217701" w:rsidRPr="0000494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004941">
        <w:rPr>
          <w:rFonts w:ascii="Arial" w:eastAsia="Times New Roman" w:hAnsi="Arial" w:cs="Arial"/>
          <w:b/>
          <w:color w:val="000000"/>
          <w:spacing w:val="-1"/>
          <w:sz w:val="48"/>
          <w:szCs w:val="48"/>
          <w:bdr w:val="none" w:sz="0" w:space="0" w:color="auto" w:frame="1"/>
          <w:lang w:eastAsia="ru-RU" w:bidi="ar-SA"/>
        </w:rPr>
        <w:t>Планируемые результаты изучения курса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pacing w:val="-1"/>
          <w:sz w:val="36"/>
          <w:szCs w:val="36"/>
          <w:bdr w:val="none" w:sz="0" w:space="0" w:color="auto" w:frame="1"/>
          <w:lang w:eastAsia="ru-RU" w:bidi="ar-SA"/>
        </w:rPr>
        <w:t> 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t xml:space="preserve">Личностные, </w:t>
      </w:r>
      <w:proofErr w:type="spellStart"/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t>метапредметные</w:t>
      </w:r>
      <w:proofErr w:type="spellEnd"/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t xml:space="preserve"> и предметные результаты освоения предмета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метапредметных</w:t>
      </w:r>
      <w:proofErr w:type="spellEnd"/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 xml:space="preserve"> и предметных результатов.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t>Личностные результаты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3. Формирование уважительного отношения к иному мнению, истории и культуре других народов.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4. Овладение начальными навыками адаптации в динамично изменяющемся и развивающемся мире.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lastRenderedPageBreak/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7. Формирование эстетических потребностей, ценностей и чувств.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9.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217701" w:rsidRPr="00217701" w:rsidRDefault="00217701" w:rsidP="0000494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  <w:r w:rsidR="00004941"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  <w:t xml:space="preserve">                                              </w:t>
      </w:r>
      <w:proofErr w:type="spellStart"/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t>Метапредметные</w:t>
      </w:r>
      <w:proofErr w:type="spellEnd"/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t>результаты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1. Овладение способностью принимать и сохранять цели и задачи учебной деятельности, поиска средств её осуществления.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3. Использование знаково-символических средств представления информации.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4. Активное использование речевых средств и средств для решения коммуникативных и познавательных задач.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lastRenderedPageBreak/>
        <w:t>5. 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6. 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7.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8. 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9. 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10. Готовность конструктивно разрешать конфликты посредством учёта интересов сторон и сотрудничества.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11. 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 xml:space="preserve">12. Овладение базовыми предметными и </w:t>
      </w:r>
      <w:proofErr w:type="spellStart"/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межпредметными</w:t>
      </w:r>
      <w:proofErr w:type="spellEnd"/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 xml:space="preserve"> понятиями, отражающими существенные связи и отношения между объектами и процессами.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67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</w:p>
    <w:p w:rsidR="00217701" w:rsidRPr="0000494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67"/>
        <w:jc w:val="center"/>
        <w:rPr>
          <w:rFonts w:ascii="Times New Roman" w:eastAsia="Times New Roman" w:hAnsi="Times New Roman" w:cs="Times New Roman"/>
          <w:b/>
          <w:color w:val="111115"/>
          <w:sz w:val="36"/>
          <w:szCs w:val="36"/>
          <w:lang w:eastAsia="ru-RU" w:bidi="ar-SA"/>
        </w:rPr>
      </w:pPr>
      <w:r w:rsidRPr="00004941">
        <w:rPr>
          <w:rFonts w:ascii="Arial" w:eastAsia="Times New Roman" w:hAnsi="Arial" w:cs="Arial"/>
          <w:b/>
          <w:color w:val="111115"/>
          <w:sz w:val="36"/>
          <w:szCs w:val="36"/>
          <w:bdr w:val="none" w:sz="0" w:space="0" w:color="auto" w:frame="1"/>
          <w:lang w:eastAsia="ru-RU" w:bidi="ar-SA"/>
        </w:rPr>
        <w:lastRenderedPageBreak/>
        <w:t>Предметные результаты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1.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4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 xml:space="preserve">3. </w:t>
      </w:r>
      <w:proofErr w:type="spellStart"/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Сформированность</w:t>
      </w:r>
      <w:proofErr w:type="spellEnd"/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67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4. 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67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5. 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67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60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600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морфемике</w:t>
      </w:r>
      <w:proofErr w:type="spellEnd"/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), морфологии и синтаксисе; об основных единицах языка, их признаках и особенностях употребления в речи.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67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lastRenderedPageBreak/>
        <w:t>9. 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567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</w:p>
    <w:p w:rsidR="00217701" w:rsidRPr="00004941" w:rsidRDefault="00004941" w:rsidP="0000494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Times New Roman" w:eastAsia="Times New Roman" w:hAnsi="Times New Roman" w:cs="Times New Roman"/>
          <w:b/>
          <w:color w:val="111115"/>
          <w:sz w:val="36"/>
          <w:szCs w:val="36"/>
          <w:lang w:eastAsia="ru-RU" w:bidi="ar-SA"/>
        </w:rPr>
      </w:pPr>
      <w:r>
        <w:rPr>
          <w:rFonts w:ascii="Arial" w:eastAsia="Times New Roman" w:hAnsi="Arial" w:cs="Arial"/>
          <w:color w:val="000000"/>
          <w:spacing w:val="-1"/>
          <w:sz w:val="36"/>
          <w:szCs w:val="36"/>
          <w:bdr w:val="none" w:sz="0" w:space="0" w:color="auto" w:frame="1"/>
          <w:lang w:eastAsia="ru-RU" w:bidi="ar-SA"/>
        </w:rPr>
        <w:tab/>
      </w:r>
      <w:r w:rsidR="00217701" w:rsidRPr="00004941">
        <w:rPr>
          <w:rFonts w:ascii="Arial" w:eastAsia="Times New Roman" w:hAnsi="Arial" w:cs="Arial"/>
          <w:b/>
          <w:color w:val="000000"/>
          <w:spacing w:val="-1"/>
          <w:sz w:val="36"/>
          <w:szCs w:val="36"/>
          <w:bdr w:val="none" w:sz="0" w:space="0" w:color="auto" w:frame="1"/>
          <w:lang w:eastAsia="ru-RU" w:bidi="ar-SA"/>
        </w:rPr>
        <w:t>Планируемые результаты изучения курса</w:t>
      </w:r>
    </w:p>
    <w:p w:rsidR="00217701" w:rsidRPr="0000494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Times New Roman" w:eastAsia="Times New Roman" w:hAnsi="Times New Roman" w:cs="Times New Roman"/>
          <w:b/>
          <w:color w:val="111115"/>
          <w:sz w:val="36"/>
          <w:szCs w:val="36"/>
          <w:lang w:eastAsia="ru-RU" w:bidi="ar-SA"/>
        </w:rPr>
      </w:pPr>
      <w:r w:rsidRPr="00004941">
        <w:rPr>
          <w:rFonts w:ascii="Arial" w:eastAsia="Times New Roman" w:hAnsi="Arial" w:cs="Arial"/>
          <w:b/>
          <w:color w:val="000000"/>
          <w:spacing w:val="-1"/>
          <w:sz w:val="36"/>
          <w:szCs w:val="36"/>
          <w:bdr w:val="none" w:sz="0" w:space="0" w:color="auto" w:frame="1"/>
          <w:lang w:eastAsia="ru-RU" w:bidi="ar-SA"/>
        </w:rPr>
        <w:t>Личностные результаты</w:t>
      </w:r>
    </w:p>
    <w:tbl>
      <w:tblPr>
        <w:tblW w:w="1314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95"/>
        <w:gridCol w:w="7654"/>
      </w:tblGrid>
      <w:tr w:rsidR="00217701" w:rsidRPr="00217701" w:rsidTr="00004941"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701" w:rsidRPr="00217701" w:rsidRDefault="00217701" w:rsidP="00217701">
            <w:pPr>
              <w:widowControl/>
              <w:suppressAutoHyphens w:val="0"/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Arial" w:eastAsia="Times New Roman" w:hAnsi="Arial" w:cs="Arial"/>
                <w:color w:val="000000"/>
                <w:spacing w:val="-1"/>
                <w:sz w:val="36"/>
                <w:szCs w:val="36"/>
                <w:bdr w:val="none" w:sz="0" w:space="0" w:color="auto" w:frame="1"/>
                <w:lang w:eastAsia="ru-RU" w:bidi="ar-SA"/>
              </w:rPr>
              <w:t>Первоклассник научится</w:t>
            </w:r>
          </w:p>
          <w:p w:rsidR="00217701" w:rsidRPr="00217701" w:rsidRDefault="00217701" w:rsidP="00217701">
            <w:pPr>
              <w:widowControl/>
              <w:suppressAutoHyphens w:val="0"/>
              <w:spacing w:afterAutospacing="1" w:line="266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Arial" w:eastAsia="Times New Roman" w:hAnsi="Arial" w:cs="Arial"/>
                <w:color w:val="000000"/>
                <w:spacing w:val="-1"/>
                <w:sz w:val="36"/>
                <w:szCs w:val="36"/>
                <w:bdr w:val="none" w:sz="0" w:space="0" w:color="auto" w:frame="1"/>
                <w:lang w:eastAsia="ru-RU" w:bidi="ar-SA"/>
              </w:rPr>
              <w:t> 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701" w:rsidRPr="00217701" w:rsidRDefault="00217701" w:rsidP="00217701">
            <w:pPr>
              <w:widowControl/>
              <w:suppressAutoHyphens w:val="0"/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Arial" w:eastAsia="Times New Roman" w:hAnsi="Arial" w:cs="Arial"/>
                <w:i/>
                <w:iCs/>
                <w:color w:val="000000"/>
                <w:spacing w:val="-1"/>
                <w:sz w:val="36"/>
                <w:szCs w:val="36"/>
                <w:bdr w:val="none" w:sz="0" w:space="0" w:color="auto" w:frame="1"/>
                <w:lang w:eastAsia="ru-RU" w:bidi="ar-SA"/>
              </w:rPr>
              <w:t>Первоклассник получит возможность научиться</w:t>
            </w:r>
          </w:p>
        </w:tc>
      </w:tr>
      <w:tr w:rsidR="00217701" w:rsidRPr="00217701" w:rsidTr="00004941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142" w:right="318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•                понимать важность нового социального статуса «ученик»;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142" w:right="318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•                внутренняя позиция школьника на уровне положительного отношения к школе и принятие образа «хорошего ученика», как активного участника процесса обучения;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142" w:right="318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•                понимать нравственные нормы, закреплённые в языке народа (на уровне, соответствующем возрасту);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142" w:right="317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 xml:space="preserve">•                адекватно 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lastRenderedPageBreak/>
              <w:t>воспринимать содержательную оценку своей работы учителем;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142" w:right="317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•                осознавать язык как основное средство общения людей</w:t>
            </w:r>
          </w:p>
          <w:p w:rsidR="00217701" w:rsidRPr="00217701" w:rsidRDefault="00217701" w:rsidP="00217701">
            <w:pPr>
              <w:widowControl/>
              <w:suppressAutoHyphens w:val="0"/>
              <w:spacing w:afterAutospacing="1" w:line="266" w:lineRule="atLeast"/>
              <w:ind w:left="765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Arial" w:eastAsia="Times New Roman" w:hAnsi="Arial" w:cs="Arial"/>
                <w:color w:val="111115"/>
                <w:spacing w:val="-1"/>
                <w:sz w:val="36"/>
                <w:szCs w:val="36"/>
                <w:bdr w:val="none" w:sz="0" w:space="0" w:color="auto" w:frame="1"/>
                <w:lang w:eastAsia="ru-RU" w:bidi="ar-SA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701" w:rsidRPr="00217701" w:rsidRDefault="00217701" w:rsidP="00217701">
            <w:pPr>
              <w:widowControl/>
              <w:suppressAutoHyphens w:val="0"/>
              <w:spacing w:line="266" w:lineRule="atLeast"/>
              <w:ind w:left="765" w:hanging="360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000000"/>
                <w:spacing w:val="-1"/>
                <w:sz w:val="36"/>
                <w:szCs w:val="36"/>
                <w:bdr w:val="none" w:sz="0" w:space="0" w:color="auto" w:frame="1"/>
                <w:lang w:eastAsia="ru-RU" w:bidi="ar-SA"/>
              </w:rPr>
              <w:lastRenderedPageBreak/>
              <w:t>•       </w:t>
            </w:r>
            <w:r w:rsidRPr="0021770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36"/>
                <w:szCs w:val="36"/>
                <w:bdr w:val="none" w:sz="0" w:space="0" w:color="auto" w:frame="1"/>
                <w:lang w:eastAsia="ru-RU" w:bidi="ar-SA"/>
              </w:rPr>
              <w:t>понимать личностный смысл учения с позиции «Я - ученик».</w:t>
            </w:r>
          </w:p>
          <w:p w:rsidR="00217701" w:rsidRPr="00217701" w:rsidRDefault="00217701" w:rsidP="00217701">
            <w:pPr>
              <w:widowControl/>
              <w:suppressAutoHyphens w:val="0"/>
              <w:spacing w:afterAutospacing="1" w:line="266" w:lineRule="atLeast"/>
              <w:ind w:left="765" w:hanging="360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000000"/>
                <w:spacing w:val="-1"/>
                <w:sz w:val="36"/>
                <w:szCs w:val="36"/>
                <w:bdr w:val="none" w:sz="0" w:space="0" w:color="auto" w:frame="1"/>
                <w:lang w:eastAsia="ru-RU" w:bidi="ar-SA"/>
              </w:rPr>
              <w:t>•       </w:t>
            </w:r>
            <w:r w:rsidRPr="0021770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36"/>
                <w:szCs w:val="36"/>
                <w:bdr w:val="none" w:sz="0" w:space="0" w:color="auto" w:frame="1"/>
                <w:lang w:eastAsia="ru-RU" w:bidi="ar-SA"/>
              </w:rPr>
              <w:t>нести личную ответственность за свои дела и поступки</w:t>
            </w:r>
          </w:p>
          <w:p w:rsidR="00217701" w:rsidRPr="00217701" w:rsidRDefault="00217701" w:rsidP="00217701">
            <w:pPr>
              <w:widowControl/>
              <w:suppressAutoHyphens w:val="0"/>
              <w:spacing w:afterAutospacing="1" w:line="266" w:lineRule="atLeast"/>
              <w:ind w:left="765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36"/>
                <w:szCs w:val="36"/>
                <w:bdr w:val="none" w:sz="0" w:space="0" w:color="auto" w:frame="1"/>
                <w:lang w:eastAsia="ru-RU" w:bidi="ar-SA"/>
              </w:rPr>
              <w:t> </w:t>
            </w:r>
          </w:p>
        </w:tc>
      </w:tr>
    </w:tbl>
    <w:p w:rsidR="00217701" w:rsidRPr="00217701" w:rsidRDefault="00217701" w:rsidP="00217701">
      <w:pPr>
        <w:widowControl/>
        <w:shd w:val="clear" w:color="auto" w:fill="FFFFFF"/>
        <w:suppressAutoHyphens w:val="0"/>
        <w:spacing w:line="266" w:lineRule="atLeast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pacing w:val="-1"/>
          <w:sz w:val="36"/>
          <w:szCs w:val="36"/>
          <w:bdr w:val="none" w:sz="0" w:space="0" w:color="auto" w:frame="1"/>
          <w:lang w:eastAsia="ru-RU" w:bidi="ar-SA"/>
        </w:rPr>
        <w:lastRenderedPageBreak/>
        <w:t> 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proofErr w:type="spellStart"/>
      <w:r w:rsidRPr="00217701">
        <w:rPr>
          <w:rFonts w:ascii="Arial" w:eastAsia="Times New Roman" w:hAnsi="Arial" w:cs="Arial"/>
          <w:color w:val="000000"/>
          <w:spacing w:val="-1"/>
          <w:sz w:val="36"/>
          <w:szCs w:val="36"/>
          <w:bdr w:val="none" w:sz="0" w:space="0" w:color="auto" w:frame="1"/>
          <w:lang w:eastAsia="ru-RU" w:bidi="ar-SA"/>
        </w:rPr>
        <w:t>Метапредметные</w:t>
      </w:r>
      <w:proofErr w:type="spellEnd"/>
      <w:r w:rsidRPr="00217701">
        <w:rPr>
          <w:rFonts w:ascii="Arial" w:eastAsia="Times New Roman" w:hAnsi="Arial" w:cs="Arial"/>
          <w:color w:val="000000"/>
          <w:spacing w:val="-1"/>
          <w:sz w:val="36"/>
          <w:szCs w:val="36"/>
          <w:bdr w:val="none" w:sz="0" w:space="0" w:color="auto" w:frame="1"/>
          <w:lang w:eastAsia="ru-RU" w:bidi="ar-SA"/>
        </w:rPr>
        <w:t xml:space="preserve"> результаты</w:t>
      </w:r>
    </w:p>
    <w:tbl>
      <w:tblPr>
        <w:tblW w:w="1314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95"/>
        <w:gridCol w:w="7654"/>
      </w:tblGrid>
      <w:tr w:rsidR="00217701" w:rsidRPr="00217701" w:rsidTr="00004941"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701" w:rsidRPr="00217701" w:rsidRDefault="00217701" w:rsidP="00217701">
            <w:pPr>
              <w:widowControl/>
              <w:suppressAutoHyphens w:val="0"/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Arial" w:eastAsia="Times New Roman" w:hAnsi="Arial" w:cs="Arial"/>
                <w:color w:val="000000"/>
                <w:spacing w:val="-1"/>
                <w:sz w:val="36"/>
                <w:szCs w:val="36"/>
                <w:bdr w:val="none" w:sz="0" w:space="0" w:color="auto" w:frame="1"/>
                <w:lang w:eastAsia="ru-RU" w:bidi="ar-SA"/>
              </w:rPr>
              <w:t>Первоклассник научится</w:t>
            </w:r>
          </w:p>
          <w:p w:rsidR="00217701" w:rsidRPr="00217701" w:rsidRDefault="00217701" w:rsidP="00217701">
            <w:pPr>
              <w:widowControl/>
              <w:suppressAutoHyphens w:val="0"/>
              <w:spacing w:afterAutospacing="1" w:line="266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Arial" w:eastAsia="Times New Roman" w:hAnsi="Arial" w:cs="Arial"/>
                <w:color w:val="000000"/>
                <w:spacing w:val="-1"/>
                <w:sz w:val="36"/>
                <w:szCs w:val="36"/>
                <w:bdr w:val="none" w:sz="0" w:space="0" w:color="auto" w:frame="1"/>
                <w:lang w:eastAsia="ru-RU" w:bidi="ar-SA"/>
              </w:rPr>
              <w:t> 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701" w:rsidRPr="00217701" w:rsidRDefault="00217701" w:rsidP="00217701">
            <w:pPr>
              <w:widowControl/>
              <w:suppressAutoHyphens w:val="0"/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Arial" w:eastAsia="Times New Roman" w:hAnsi="Arial" w:cs="Arial"/>
                <w:i/>
                <w:iCs/>
                <w:color w:val="000000"/>
                <w:spacing w:val="-1"/>
                <w:sz w:val="36"/>
                <w:szCs w:val="36"/>
                <w:bdr w:val="none" w:sz="0" w:space="0" w:color="auto" w:frame="1"/>
                <w:lang w:eastAsia="ru-RU" w:bidi="ar-SA"/>
              </w:rPr>
              <w:t>Первоклассник получит возможность научиться</w:t>
            </w:r>
          </w:p>
        </w:tc>
      </w:tr>
      <w:tr w:rsidR="00217701" w:rsidRPr="00217701" w:rsidTr="00004941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284" w:right="318" w:hanging="142"/>
              <w:jc w:val="both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t>•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  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t>организовывать свое рабочее место под руководством учителя;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284" w:right="318" w:hanging="142"/>
              <w:jc w:val="both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t>•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  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t>ориентироваться в учебнике (на развороте, в оглавлении, в словаре);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284" w:right="318" w:hanging="142"/>
              <w:jc w:val="both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•  определять и формулировать цель деятельности на уроке с помощью учителя;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284" w:right="318" w:hanging="142"/>
              <w:jc w:val="both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•  учиться работать по предложенному учителем плану;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284" w:right="318" w:hanging="142"/>
              <w:jc w:val="both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 xml:space="preserve">•  учиться отличать верно выполненное задание от 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lastRenderedPageBreak/>
              <w:t>неверного;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284" w:right="318" w:hanging="142"/>
              <w:jc w:val="both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t>•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  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t>учиться совместно с учителем давать эмоциональную словесную оценку своей деятельности;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284" w:right="318" w:hanging="142"/>
              <w:jc w:val="both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t>•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  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t>ориентироваться в своей системе знаний: отличать новое от уже известного с помощью учителя;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284" w:right="318" w:hanging="142"/>
              <w:jc w:val="both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t>•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  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t>добывать новые знания: находить ответы на вопросы, используя учебник, свой жизненный опыт и информацию, полученную на уроке;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284" w:right="318" w:hanging="142"/>
              <w:jc w:val="both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t>•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  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t>перерабатывать полученную информацию: сравнивать и группировать предметы и их образы;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284" w:right="318" w:hanging="142"/>
              <w:jc w:val="both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t>•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  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t>слушать и понимать речь других;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284" w:right="318" w:hanging="142"/>
              <w:jc w:val="both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t>•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  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t>выразительно читать и пересказывать текст, отвечать на вопросы;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284" w:right="318" w:hanging="142"/>
              <w:jc w:val="both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t>•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  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t xml:space="preserve">совместно договариваться о правилах общения и 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lastRenderedPageBreak/>
              <w:t>поведения в школе и следовать им;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284" w:right="318" w:hanging="142"/>
              <w:jc w:val="both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t>•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  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t>учиться выполнять различные роли в группе (лидера, исполнителя, критика).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701" w:rsidRPr="00217701" w:rsidRDefault="00217701" w:rsidP="00217701">
            <w:pPr>
              <w:widowControl/>
              <w:suppressAutoHyphens w:val="0"/>
              <w:spacing w:line="266" w:lineRule="atLeast"/>
              <w:ind w:left="885" w:hanging="360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lastRenderedPageBreak/>
              <w:t>•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   </w:t>
            </w:r>
            <w:r w:rsidRPr="00217701">
              <w:rPr>
                <w:rFonts w:ascii="Times New Roman" w:eastAsia="Times New Roman" w:hAnsi="Times New Roman" w:cs="Times New Roman"/>
                <w:i/>
                <w:iCs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в сотрудничестве с учителем ставить новые учебные задачи;</w:t>
            </w:r>
          </w:p>
          <w:p w:rsidR="00217701" w:rsidRPr="00217701" w:rsidRDefault="00217701" w:rsidP="00217701">
            <w:pPr>
              <w:widowControl/>
              <w:suppressAutoHyphens w:val="0"/>
              <w:spacing w:line="266" w:lineRule="atLeast"/>
              <w:ind w:left="885" w:hanging="360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t>•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   </w:t>
            </w:r>
            <w:r w:rsidRPr="00217701">
              <w:rPr>
                <w:rFonts w:ascii="Times New Roman" w:eastAsia="Times New Roman" w:hAnsi="Times New Roman" w:cs="Times New Roman"/>
                <w:i/>
                <w:iCs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самостоятельно оценивать правильность  выполнения действий;</w:t>
            </w:r>
          </w:p>
          <w:p w:rsidR="00217701" w:rsidRPr="00217701" w:rsidRDefault="00217701" w:rsidP="00217701">
            <w:pPr>
              <w:widowControl/>
              <w:suppressAutoHyphens w:val="0"/>
              <w:spacing w:line="266" w:lineRule="atLeast"/>
              <w:ind w:left="885" w:hanging="360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t>•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   </w:t>
            </w:r>
            <w:r w:rsidRPr="00217701">
              <w:rPr>
                <w:rFonts w:ascii="Times New Roman" w:eastAsia="Times New Roman" w:hAnsi="Times New Roman" w:cs="Times New Roman"/>
                <w:i/>
                <w:iCs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осуществлять взаимный контроль и оказывать в сотрудничестве необходимую помощь;</w:t>
            </w:r>
          </w:p>
          <w:p w:rsidR="00217701" w:rsidRPr="00217701" w:rsidRDefault="00217701" w:rsidP="00217701">
            <w:pPr>
              <w:widowControl/>
              <w:suppressAutoHyphens w:val="0"/>
              <w:spacing w:line="266" w:lineRule="atLeast"/>
              <w:ind w:left="885" w:hanging="360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t>•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   </w:t>
            </w:r>
            <w:r w:rsidRPr="00217701">
              <w:rPr>
                <w:rFonts w:ascii="Times New Roman" w:eastAsia="Times New Roman" w:hAnsi="Times New Roman" w:cs="Times New Roman"/>
                <w:i/>
                <w:iCs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учитывать разные мнения и интересы;</w:t>
            </w:r>
          </w:p>
          <w:p w:rsidR="00217701" w:rsidRPr="00217701" w:rsidRDefault="00217701" w:rsidP="00217701">
            <w:pPr>
              <w:widowControl/>
              <w:suppressAutoHyphens w:val="0"/>
              <w:spacing w:line="266" w:lineRule="atLeast"/>
              <w:ind w:left="885" w:hanging="360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  <w:t>•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   </w:t>
            </w:r>
            <w:r w:rsidRPr="00217701">
              <w:rPr>
                <w:rFonts w:ascii="Times New Roman" w:eastAsia="Times New Roman" w:hAnsi="Times New Roman" w:cs="Times New Roman"/>
                <w:i/>
                <w:iCs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использовать речь для регуляции своего действия</w:t>
            </w:r>
          </w:p>
          <w:p w:rsidR="00217701" w:rsidRPr="00217701" w:rsidRDefault="00217701" w:rsidP="00217701">
            <w:pPr>
              <w:widowControl/>
              <w:suppressAutoHyphens w:val="0"/>
              <w:spacing w:afterAutospacing="1" w:line="266" w:lineRule="atLeast"/>
              <w:ind w:left="765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36"/>
                <w:szCs w:val="36"/>
                <w:bdr w:val="none" w:sz="0" w:space="0" w:color="auto" w:frame="1"/>
                <w:lang w:eastAsia="ru-RU" w:bidi="ar-SA"/>
              </w:rPr>
              <w:t> </w:t>
            </w:r>
          </w:p>
        </w:tc>
      </w:tr>
    </w:tbl>
    <w:p w:rsidR="00217701" w:rsidRPr="00217701" w:rsidRDefault="00217701" w:rsidP="00217701">
      <w:pPr>
        <w:widowControl/>
        <w:shd w:val="clear" w:color="auto" w:fill="FFFFFF"/>
        <w:suppressAutoHyphens w:val="0"/>
        <w:spacing w:line="266" w:lineRule="atLeast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pacing w:val="-1"/>
          <w:sz w:val="36"/>
          <w:szCs w:val="36"/>
          <w:bdr w:val="none" w:sz="0" w:space="0" w:color="auto" w:frame="1"/>
          <w:lang w:eastAsia="ru-RU" w:bidi="ar-SA"/>
        </w:rPr>
        <w:lastRenderedPageBreak/>
        <w:t> 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pacing w:val="-1"/>
          <w:sz w:val="36"/>
          <w:szCs w:val="36"/>
          <w:bdr w:val="none" w:sz="0" w:space="0" w:color="auto" w:frame="1"/>
          <w:lang w:eastAsia="ru-RU" w:bidi="ar-SA"/>
        </w:rPr>
        <w:t>Предметные результаты</w:t>
      </w:r>
    </w:p>
    <w:tbl>
      <w:tblPr>
        <w:tblW w:w="134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44"/>
        <w:gridCol w:w="7379"/>
      </w:tblGrid>
      <w:tr w:rsidR="00217701" w:rsidRPr="00217701" w:rsidTr="00217701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701" w:rsidRPr="00217701" w:rsidRDefault="00217701" w:rsidP="00217701">
            <w:pPr>
              <w:widowControl/>
              <w:suppressAutoHyphens w:val="0"/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Arial" w:eastAsia="Times New Roman" w:hAnsi="Arial" w:cs="Arial"/>
                <w:color w:val="000000"/>
                <w:spacing w:val="-1"/>
                <w:sz w:val="36"/>
                <w:szCs w:val="36"/>
                <w:bdr w:val="none" w:sz="0" w:space="0" w:color="auto" w:frame="1"/>
                <w:lang w:eastAsia="ru-RU" w:bidi="ar-SA"/>
              </w:rPr>
              <w:t>Первоклассник научится</w:t>
            </w:r>
          </w:p>
          <w:p w:rsidR="00217701" w:rsidRPr="00217701" w:rsidRDefault="00217701" w:rsidP="00217701">
            <w:pPr>
              <w:widowControl/>
              <w:suppressAutoHyphens w:val="0"/>
              <w:spacing w:afterAutospacing="1" w:line="266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Arial" w:eastAsia="Times New Roman" w:hAnsi="Arial" w:cs="Arial"/>
                <w:color w:val="000000"/>
                <w:spacing w:val="-1"/>
                <w:sz w:val="36"/>
                <w:szCs w:val="36"/>
                <w:bdr w:val="none" w:sz="0" w:space="0" w:color="auto" w:frame="1"/>
                <w:lang w:eastAsia="ru-RU" w:bidi="ar-SA"/>
              </w:rPr>
              <w:t> 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701" w:rsidRPr="00217701" w:rsidRDefault="00217701" w:rsidP="00217701">
            <w:pPr>
              <w:widowControl/>
              <w:suppressAutoHyphens w:val="0"/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Arial" w:eastAsia="Times New Roman" w:hAnsi="Arial" w:cs="Arial"/>
                <w:i/>
                <w:iCs/>
                <w:color w:val="000000"/>
                <w:spacing w:val="-1"/>
                <w:sz w:val="36"/>
                <w:szCs w:val="36"/>
                <w:bdr w:val="none" w:sz="0" w:space="0" w:color="auto" w:frame="1"/>
                <w:lang w:eastAsia="ru-RU" w:bidi="ar-SA"/>
              </w:rPr>
              <w:t>Первоклассник получит возможность научиться</w:t>
            </w:r>
          </w:p>
        </w:tc>
      </w:tr>
      <w:tr w:rsidR="00217701" w:rsidRPr="00217701" w:rsidTr="00217701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142" w:right="459"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•       различать устную и письменную речь, а также основные языковые средства (слова, предложения, текст);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142" w:right="459"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•       интонировать различные по эмоциональной окрашенности предложения;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142" w:right="459"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•       различать звуки и буквы, различать гласные и согласные, звонкие и глухие, твёрдые и мягкие звуки;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142" w:right="459"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•       использовать при письме все способы буквенного обозначения мягких и твёрдых согласных;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142" w:right="459" w:firstLine="284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lastRenderedPageBreak/>
              <w:t>•       узнавать и называть все буквы русского алфавита, использовать знание алфавита для упорядочивания слов;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142" w:right="459" w:firstLine="284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•       различать произношение и написание слов (простейшие случаи);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142" w:right="459" w:firstLine="284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 xml:space="preserve">•       производить </w:t>
            </w:r>
            <w:proofErr w:type="spellStart"/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слогоударный</w:t>
            </w:r>
            <w:proofErr w:type="spellEnd"/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 xml:space="preserve"> и звукобуквенный анализы слов простой конструкции;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142" w:right="459" w:firstLine="284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•       применять на письме изученные правила: о написании большой буквы в именах собственных , об оформлении предложений на письме;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142" w:right="459" w:firstLine="284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•       грамотно и каллиграфически правильно списывать и писать под диктовку тексты (объемом в 15–20 слов);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142" w:right="459" w:firstLine="284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•       выполнять основные гигиенические требования при письме.</w:t>
            </w:r>
          </w:p>
          <w:p w:rsidR="00217701" w:rsidRPr="00217701" w:rsidRDefault="00217701" w:rsidP="00217701">
            <w:pPr>
              <w:widowControl/>
              <w:suppressAutoHyphens w:val="0"/>
              <w:spacing w:afterAutospacing="1" w:line="266" w:lineRule="atLeast"/>
              <w:ind w:left="720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701" w:rsidRPr="00217701" w:rsidRDefault="00217701" w:rsidP="00217701">
            <w:pPr>
              <w:widowControl/>
              <w:numPr>
                <w:ilvl w:val="0"/>
                <w:numId w:val="14"/>
              </w:numPr>
              <w:suppressAutoHyphens w:val="0"/>
              <w:spacing w:line="266" w:lineRule="atLeast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i/>
                <w:iCs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lastRenderedPageBreak/>
              <w:t>наблюдать над образованием звуков речи;</w:t>
            </w:r>
          </w:p>
          <w:p w:rsidR="00217701" w:rsidRPr="00217701" w:rsidRDefault="00217701" w:rsidP="00217701">
            <w:pPr>
              <w:widowControl/>
              <w:numPr>
                <w:ilvl w:val="0"/>
                <w:numId w:val="14"/>
              </w:numPr>
              <w:suppressAutoHyphens w:val="0"/>
              <w:spacing w:line="266" w:lineRule="atLeast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i/>
                <w:iCs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 xml:space="preserve">определять функцию букв е, ё , </w:t>
            </w:r>
            <w:proofErr w:type="spellStart"/>
            <w:r w:rsidRPr="00217701">
              <w:rPr>
                <w:rFonts w:ascii="Times New Roman" w:eastAsia="Times New Roman" w:hAnsi="Times New Roman" w:cs="Times New Roman"/>
                <w:i/>
                <w:iCs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ю</w:t>
            </w:r>
            <w:proofErr w:type="spellEnd"/>
            <w:r w:rsidRPr="00217701">
              <w:rPr>
                <w:rFonts w:ascii="Times New Roman" w:eastAsia="Times New Roman" w:hAnsi="Times New Roman" w:cs="Times New Roman"/>
                <w:i/>
                <w:iCs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, я в слове;</w:t>
            </w:r>
          </w:p>
          <w:p w:rsidR="00217701" w:rsidRPr="00217701" w:rsidRDefault="00217701" w:rsidP="00217701">
            <w:pPr>
              <w:widowControl/>
              <w:numPr>
                <w:ilvl w:val="0"/>
                <w:numId w:val="14"/>
              </w:numPr>
              <w:suppressAutoHyphens w:val="0"/>
              <w:spacing w:line="266" w:lineRule="atLeast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i/>
                <w:iCs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располагать заданные слова в алфавитном порядке;</w:t>
            </w:r>
          </w:p>
          <w:p w:rsidR="00217701" w:rsidRPr="00217701" w:rsidRDefault="00217701" w:rsidP="00217701">
            <w:pPr>
              <w:widowControl/>
              <w:numPr>
                <w:ilvl w:val="0"/>
                <w:numId w:val="14"/>
              </w:numPr>
              <w:suppressAutoHyphens w:val="0"/>
              <w:spacing w:line="266" w:lineRule="atLeast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i/>
                <w:iCs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устанавливать соотношение звукового и буквенного состава в словах типа коньки, утюг, яма, ель;</w:t>
            </w:r>
          </w:p>
          <w:p w:rsidR="00217701" w:rsidRPr="00217701" w:rsidRDefault="00217701" w:rsidP="00217701">
            <w:pPr>
              <w:widowControl/>
              <w:numPr>
                <w:ilvl w:val="0"/>
                <w:numId w:val="14"/>
              </w:numPr>
              <w:suppressAutoHyphens w:val="0"/>
              <w:spacing w:line="266" w:lineRule="atLeast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i/>
                <w:iCs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находить случаи расхождения звукового и буквенного состава слов при орфоэпическом проговаривании (вода, стриж, день, жить и др.);</w:t>
            </w:r>
          </w:p>
          <w:p w:rsidR="00217701" w:rsidRPr="00217701" w:rsidRDefault="00217701" w:rsidP="00217701">
            <w:pPr>
              <w:widowControl/>
              <w:numPr>
                <w:ilvl w:val="0"/>
                <w:numId w:val="14"/>
              </w:numPr>
              <w:suppressAutoHyphens w:val="0"/>
              <w:spacing w:line="266" w:lineRule="atLeast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i/>
                <w:iCs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 xml:space="preserve">произносить звуки и сочетания звуков в соответствии с нормами </w:t>
            </w:r>
            <w:r w:rsidRPr="00217701">
              <w:rPr>
                <w:rFonts w:ascii="Times New Roman" w:eastAsia="Times New Roman" w:hAnsi="Times New Roman" w:cs="Times New Roman"/>
                <w:i/>
                <w:iCs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lastRenderedPageBreak/>
              <w:t>литературного языка;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638" w:right="459" w:hanging="283"/>
              <w:jc w:val="both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•       </w:t>
            </w:r>
            <w:r w:rsidRPr="00217701">
              <w:rPr>
                <w:rFonts w:ascii="Times New Roman" w:eastAsia="Times New Roman" w:hAnsi="Times New Roman" w:cs="Times New Roman"/>
                <w:i/>
                <w:iCs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соблюдать в повседневной жизни нормы речевого этикета и правила устного общения;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638" w:right="459" w:hanging="283"/>
              <w:jc w:val="both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•       </w:t>
            </w:r>
            <w:r w:rsidRPr="00217701">
              <w:rPr>
                <w:rFonts w:ascii="Times New Roman" w:eastAsia="Times New Roman" w:hAnsi="Times New Roman" w:cs="Times New Roman"/>
                <w:i/>
                <w:iCs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составлять устные рассказы по картинке с ярко выраженной темой (3–5 предложений);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638" w:right="459" w:hanging="283"/>
              <w:jc w:val="both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•       </w:t>
            </w:r>
            <w:r w:rsidRPr="00217701">
              <w:rPr>
                <w:rFonts w:ascii="Times New Roman" w:eastAsia="Times New Roman" w:hAnsi="Times New Roman" w:cs="Times New Roman"/>
                <w:i/>
                <w:iCs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различать слова–названия предметов, слова–признаки предметов и слова–действия предметов;</w:t>
            </w:r>
          </w:p>
          <w:p w:rsidR="00217701" w:rsidRPr="00217701" w:rsidRDefault="00217701" w:rsidP="00217701">
            <w:pPr>
              <w:widowControl/>
              <w:suppressAutoHyphens w:val="0"/>
              <w:spacing w:line="360" w:lineRule="atLeast"/>
              <w:ind w:left="638" w:right="459" w:hanging="283"/>
              <w:jc w:val="both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•       </w:t>
            </w:r>
            <w:r w:rsidRPr="00217701">
              <w:rPr>
                <w:rFonts w:ascii="Times New Roman" w:eastAsia="Times New Roman" w:hAnsi="Times New Roman" w:cs="Times New Roman"/>
                <w:i/>
                <w:iCs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различать синонимы и антонимы, омонимы, омографы, понимать значение многозначных слов в контексте (на доступном языковом материале);</w:t>
            </w:r>
          </w:p>
          <w:p w:rsidR="00217701" w:rsidRPr="00217701" w:rsidRDefault="00217701" w:rsidP="00217701">
            <w:pPr>
              <w:widowControl/>
              <w:suppressAutoHyphens w:val="0"/>
              <w:spacing w:afterAutospacing="1" w:line="266" w:lineRule="atLeast"/>
              <w:ind w:left="720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36"/>
                <w:szCs w:val="36"/>
                <w:bdr w:val="none" w:sz="0" w:space="0" w:color="auto" w:frame="1"/>
                <w:lang w:eastAsia="ru-RU" w:bidi="ar-SA"/>
              </w:rPr>
              <w:t> </w:t>
            </w:r>
          </w:p>
        </w:tc>
      </w:tr>
      <w:tr w:rsidR="00217701" w:rsidRPr="00217701" w:rsidTr="00217701">
        <w:tc>
          <w:tcPr>
            <w:tcW w:w="103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701" w:rsidRPr="00217701" w:rsidRDefault="00217701" w:rsidP="00217701">
            <w:pPr>
              <w:widowControl/>
              <w:suppressAutoHyphens w:val="0"/>
              <w:spacing w:line="266" w:lineRule="atLeast"/>
              <w:ind w:left="720"/>
              <w:jc w:val="center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Arial" w:eastAsia="Times New Roman" w:hAnsi="Arial" w:cs="Arial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lastRenderedPageBreak/>
              <w:t>Развитие речи</w:t>
            </w:r>
          </w:p>
        </w:tc>
      </w:tr>
      <w:tr w:rsidR="00217701" w:rsidRPr="00217701" w:rsidTr="00217701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701" w:rsidRPr="00217701" w:rsidRDefault="00217701" w:rsidP="00217701">
            <w:pPr>
              <w:widowControl/>
              <w:numPr>
                <w:ilvl w:val="0"/>
                <w:numId w:val="15"/>
              </w:numPr>
              <w:suppressAutoHyphens w:val="0"/>
              <w:spacing w:line="266" w:lineRule="atLeast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 xml:space="preserve">соблюдать в повседневной </w:t>
            </w: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lastRenderedPageBreak/>
              <w:t>жизни нормы речевого этикета;</w:t>
            </w:r>
          </w:p>
          <w:p w:rsidR="00217701" w:rsidRPr="00217701" w:rsidRDefault="00217701" w:rsidP="00217701">
            <w:pPr>
              <w:widowControl/>
              <w:numPr>
                <w:ilvl w:val="0"/>
                <w:numId w:val="15"/>
              </w:numPr>
              <w:suppressAutoHyphens w:val="0"/>
              <w:spacing w:line="266" w:lineRule="atLeast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слушать вопрос, понимать его, отвечать на поставленный вопрос;</w:t>
            </w:r>
          </w:p>
          <w:p w:rsidR="00217701" w:rsidRPr="00217701" w:rsidRDefault="00217701" w:rsidP="00217701">
            <w:pPr>
              <w:widowControl/>
              <w:numPr>
                <w:ilvl w:val="0"/>
                <w:numId w:val="15"/>
              </w:numPr>
              <w:suppressAutoHyphens w:val="0"/>
              <w:spacing w:line="266" w:lineRule="atLeast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пересказывать сюжет известной сказки по данному рисунку;</w:t>
            </w:r>
          </w:p>
          <w:p w:rsidR="00217701" w:rsidRPr="00217701" w:rsidRDefault="00217701" w:rsidP="00217701">
            <w:pPr>
              <w:widowControl/>
              <w:numPr>
                <w:ilvl w:val="0"/>
                <w:numId w:val="15"/>
              </w:numPr>
              <w:suppressAutoHyphens w:val="0"/>
              <w:spacing w:line="266" w:lineRule="atLeast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составлять текст из набора предложений;</w:t>
            </w:r>
          </w:p>
          <w:p w:rsidR="00217701" w:rsidRPr="00217701" w:rsidRDefault="00217701" w:rsidP="00217701">
            <w:pPr>
              <w:widowControl/>
              <w:numPr>
                <w:ilvl w:val="0"/>
                <w:numId w:val="15"/>
              </w:numPr>
              <w:suppressAutoHyphens w:val="0"/>
              <w:spacing w:line="266" w:lineRule="atLeast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выбирать заголовок текста из ряда данных и самостоятельно озаглавливать текст.</w:t>
            </w:r>
          </w:p>
          <w:p w:rsidR="00217701" w:rsidRPr="00217701" w:rsidRDefault="00217701" w:rsidP="00217701">
            <w:pPr>
              <w:widowControl/>
              <w:suppressAutoHyphens w:val="0"/>
              <w:spacing w:line="266" w:lineRule="atLeast"/>
              <w:ind w:left="720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701" w:rsidRPr="00217701" w:rsidRDefault="00217701" w:rsidP="00217701">
            <w:pPr>
              <w:widowControl/>
              <w:numPr>
                <w:ilvl w:val="0"/>
                <w:numId w:val="16"/>
              </w:numPr>
              <w:suppressAutoHyphens w:val="0"/>
              <w:spacing w:line="266" w:lineRule="atLeast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i/>
                <w:iCs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lastRenderedPageBreak/>
              <w:t>различать устную и письменную речь;</w:t>
            </w:r>
          </w:p>
          <w:p w:rsidR="00217701" w:rsidRPr="00217701" w:rsidRDefault="00217701" w:rsidP="00217701">
            <w:pPr>
              <w:widowControl/>
              <w:numPr>
                <w:ilvl w:val="0"/>
                <w:numId w:val="16"/>
              </w:numPr>
              <w:suppressAutoHyphens w:val="0"/>
              <w:spacing w:line="266" w:lineRule="atLeast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i/>
                <w:iCs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lastRenderedPageBreak/>
              <w:t>отличать текст от набора не связанных друг с другом предложений;</w:t>
            </w:r>
          </w:p>
          <w:p w:rsidR="00217701" w:rsidRPr="00217701" w:rsidRDefault="00217701" w:rsidP="00217701">
            <w:pPr>
              <w:widowControl/>
              <w:numPr>
                <w:ilvl w:val="0"/>
                <w:numId w:val="16"/>
              </w:numPr>
              <w:suppressAutoHyphens w:val="0"/>
              <w:spacing w:line="266" w:lineRule="atLeast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i/>
                <w:iCs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определять тему и главную мысль текста;</w:t>
            </w:r>
          </w:p>
          <w:p w:rsidR="00217701" w:rsidRPr="00217701" w:rsidRDefault="00217701" w:rsidP="00217701">
            <w:pPr>
              <w:widowControl/>
              <w:numPr>
                <w:ilvl w:val="0"/>
                <w:numId w:val="16"/>
              </w:numPr>
              <w:suppressAutoHyphens w:val="0"/>
              <w:spacing w:line="266" w:lineRule="atLeast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i/>
                <w:iCs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соотносить заголовок и содержание текста;</w:t>
            </w:r>
          </w:p>
          <w:p w:rsidR="00217701" w:rsidRPr="00217701" w:rsidRDefault="00217701" w:rsidP="00217701">
            <w:pPr>
              <w:widowControl/>
              <w:numPr>
                <w:ilvl w:val="0"/>
                <w:numId w:val="16"/>
              </w:numPr>
              <w:suppressAutoHyphens w:val="0"/>
              <w:spacing w:line="266" w:lineRule="atLeast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i/>
                <w:iCs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 составлять текст по серии сюжетных картинок и опорным словам;</w:t>
            </w:r>
          </w:p>
          <w:p w:rsidR="00217701" w:rsidRPr="00217701" w:rsidRDefault="00217701" w:rsidP="00217701">
            <w:pPr>
              <w:widowControl/>
              <w:numPr>
                <w:ilvl w:val="0"/>
                <w:numId w:val="16"/>
              </w:numPr>
              <w:suppressAutoHyphens w:val="0"/>
              <w:spacing w:line="266" w:lineRule="atLeast"/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lang w:eastAsia="ru-RU" w:bidi="ar-SA"/>
              </w:rPr>
            </w:pPr>
            <w:r w:rsidRPr="00217701">
              <w:rPr>
                <w:rFonts w:ascii="Times New Roman" w:eastAsia="Times New Roman" w:hAnsi="Times New Roman" w:cs="Times New Roman"/>
                <w:i/>
                <w:iCs/>
                <w:color w:val="111115"/>
                <w:sz w:val="36"/>
                <w:szCs w:val="36"/>
                <w:bdr w:val="none" w:sz="0" w:space="0" w:color="auto" w:frame="1"/>
                <w:lang w:eastAsia="ru-RU" w:bidi="ar-SA"/>
              </w:rPr>
              <w:t>подбирать рифмы к словам</w:t>
            </w:r>
          </w:p>
        </w:tc>
      </w:tr>
    </w:tbl>
    <w:p w:rsidR="00217701" w:rsidRPr="00217701" w:rsidRDefault="00217701" w:rsidP="00217701">
      <w:pPr>
        <w:widowControl/>
        <w:shd w:val="clear" w:color="auto" w:fill="FFFFFF"/>
        <w:suppressAutoHyphens w:val="0"/>
        <w:spacing w:line="266" w:lineRule="atLeast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pacing w:val="-1"/>
          <w:sz w:val="36"/>
          <w:szCs w:val="36"/>
          <w:bdr w:val="none" w:sz="0" w:space="0" w:color="auto" w:frame="1"/>
          <w:lang w:eastAsia="ru-RU" w:bidi="ar-SA"/>
        </w:rPr>
        <w:lastRenderedPageBreak/>
        <w:t> 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pacing w:val="-1"/>
          <w:sz w:val="36"/>
          <w:szCs w:val="36"/>
          <w:bdr w:val="none" w:sz="0" w:space="0" w:color="auto" w:frame="1"/>
          <w:lang w:eastAsia="ru-RU" w:bidi="ar-SA"/>
        </w:rPr>
        <w:t> 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line="266" w:lineRule="atLeast"/>
        <w:jc w:val="center"/>
        <w:textAlignment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t>Содержание курса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line="266" w:lineRule="atLeast"/>
        <w:jc w:val="center"/>
        <w:textAlignment w:val="center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t>Родной язык (русский)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Письмо.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 Овладение печатным и рукописным шрифтами. Письмо букв, буквосочетаний, слогов, слов, предложений в системе обучения грамоте. Списывание с прописей, доски, учебника русского языка. Письмо под диктовку.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Речь. Предложение. Слово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. Речь — способ общения людей. Формы речи: устная и письменная. Несловесные средства устного общения (интонация, мимика, жесты, позы).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Выделение из потока речи высказываний в объёме предложений. Предложение и слово. Смысловое единство слов в предложении.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lastRenderedPageBreak/>
        <w:t>Ударение. Ударный слог.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Развитие речи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. Развитие фонематического и интонационного слуха. Упражнения по отработке чёткости произнесения слов. Составление предложений по рисункам, предложенным ситуациям. Составление рассказов по серии сюжетных картинок. Обогащение словарного запаса эмоционально-оценочной и глагольной лексикой, </w:t>
      </w:r>
      <w:r w:rsidRPr="0021770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 w:bidi="ar-SA"/>
        </w:rPr>
        <w:t>упражнения по использованию в речи пословиц, поговорок, фразеологизмов.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Упражнения по культуре речи.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Слово и предложение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 xml:space="preserve">. Восприятие слова как названия предметов и явлений окружающего мира, как объекта изучения, материала для анализа. Анализ строения слова (звуковой, буквенный, </w:t>
      </w:r>
      <w:proofErr w:type="spellStart"/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слогоударный</w:t>
      </w:r>
      <w:proofErr w:type="spellEnd"/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). Наблюдение над значением слова (слова, близкие и противоположные по смыслу, многозначные).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Фонетика, орфоэпия и графика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Звуки и буквы русского языка. Различение гласных и согласных звуков.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Твёрдые и мягкие согласные звуки. Обозначение мягких звуков на письме с помощью букв</w:t>
      </w:r>
      <w:r w:rsidRPr="0021770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 w:bidi="ar-SA"/>
        </w:rPr>
        <w:t xml:space="preserve"> и, е, ё, </w:t>
      </w:r>
      <w:proofErr w:type="spellStart"/>
      <w:r w:rsidRPr="0021770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 w:bidi="ar-SA"/>
        </w:rPr>
        <w:t>ю</w:t>
      </w:r>
      <w:proofErr w:type="spellEnd"/>
      <w:r w:rsidRPr="0021770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 w:bidi="ar-SA"/>
        </w:rPr>
        <w:t xml:space="preserve">, я, </w:t>
      </w:r>
      <w:proofErr w:type="spellStart"/>
      <w:r w:rsidRPr="0021770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 w:bidi="ar-SA"/>
        </w:rPr>
        <w:t>ь</w:t>
      </w:r>
      <w:proofErr w:type="spellEnd"/>
      <w:r w:rsidRPr="0021770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 w:bidi="ar-SA"/>
        </w:rPr>
        <w:t>.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 Звонкие и глухие согласные звуки. Смыслоразличительная роль звуков.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Ударение. Слоговой состав слова.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Развитие речи. </w:t>
      </w: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Речь.</w:t>
      </w: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Общение как обмен смыслами. Виды речевой деятельности: слушание, говорение (восприятие смысла, информации), чтение, письмо (передача смысла, информации).</w:t>
      </w: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 Роль в общении несловесных средств (интонации, поз, жестов, мимики) в речевом общении.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lastRenderedPageBreak/>
        <w:t>Высказывание. Текст.</w:t>
      </w: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Высказывание как продукт речи. Средства и объём высказывания: слово-предложение, предложение, текст. Осознание целей, задач высказываний: спросить, сообщить, подтвердить, отрицать, попросить, поздравить и др.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Текст (устный и письменный). Тема текста.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Говорение и письмо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. Говорение и письмо как процесс передачи смысла, информации. Воспроизведение (изложение) чужой речи небольших по объему текстов повествовательного характера: дословно (списывание с образца, письма по памяти, письмо под диктовку), близко к исходному содержанию (устный и письменный пересказ/ изложение по вопросам, готовому плану).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Язык как средство общения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Круг сведений о языке как основе формирования языковых умений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Общие сведения о языке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. Язык как своеобразный код, средство обозначения явлений реального мира («всему название дано») и средство общения. Язык людей - язык слов. Связь языка с мышлением (выражаем и формулируем мысли и чувства).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Фонетика, орфоэпия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. Словесное ударение. Произношение звуков и сочетание звуков в соответствии с нормами русского литературного языка.</w:t>
      </w: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  <w:r w:rsidRPr="0021770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 w:bidi="ar-SA"/>
        </w:rPr>
        <w:t>Фонетический разбор (анализ) слова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Графика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. 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Установление соотношения звукового и буквенного состава слов с мягкими согласными, с йотированными гласными</w:t>
      </w: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  <w:r w:rsidRPr="00217701">
        <w:rPr>
          <w:rFonts w:ascii="Arial" w:eastAsia="Times New Roman" w:hAnsi="Arial" w:cs="Arial"/>
          <w:i/>
          <w:iCs/>
          <w:color w:val="000000"/>
          <w:sz w:val="36"/>
          <w:szCs w:val="36"/>
          <w:bdr w:val="none" w:sz="0" w:space="0" w:color="auto" w:frame="1"/>
          <w:lang w:eastAsia="ru-RU" w:bidi="ar-SA"/>
        </w:rPr>
        <w:t>е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,</w:t>
      </w: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  <w:r w:rsidRPr="00217701">
        <w:rPr>
          <w:rFonts w:ascii="Arial" w:eastAsia="Times New Roman" w:hAnsi="Arial" w:cs="Arial"/>
          <w:i/>
          <w:iCs/>
          <w:color w:val="000000"/>
          <w:sz w:val="36"/>
          <w:szCs w:val="36"/>
          <w:bdr w:val="none" w:sz="0" w:space="0" w:color="auto" w:frame="1"/>
          <w:lang w:eastAsia="ru-RU" w:bidi="ar-SA"/>
        </w:rPr>
        <w:t>ё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,</w:t>
      </w: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  <w:proofErr w:type="spellStart"/>
      <w:r w:rsidRPr="00217701">
        <w:rPr>
          <w:rFonts w:ascii="Arial" w:eastAsia="Times New Roman" w:hAnsi="Arial" w:cs="Arial"/>
          <w:i/>
          <w:iCs/>
          <w:color w:val="000000"/>
          <w:sz w:val="36"/>
          <w:szCs w:val="36"/>
          <w:bdr w:val="none" w:sz="0" w:space="0" w:color="auto" w:frame="1"/>
          <w:lang w:eastAsia="ru-RU" w:bidi="ar-SA"/>
        </w:rPr>
        <w:t>ю</w:t>
      </w:r>
      <w:proofErr w:type="spellEnd"/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,</w:t>
      </w: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  <w:r w:rsidRPr="00217701">
        <w:rPr>
          <w:rFonts w:ascii="Arial" w:eastAsia="Times New Roman" w:hAnsi="Arial" w:cs="Arial"/>
          <w:i/>
          <w:iCs/>
          <w:color w:val="000000"/>
          <w:sz w:val="36"/>
          <w:szCs w:val="36"/>
          <w:bdr w:val="none" w:sz="0" w:space="0" w:color="auto" w:frame="1"/>
          <w:lang w:eastAsia="ru-RU" w:bidi="ar-SA"/>
        </w:rPr>
        <w:t>я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, с непроизносимыми согласными.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lastRenderedPageBreak/>
        <w:t>Слово и его значение</w:t>
      </w: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(</w:t>
      </w:r>
      <w:r w:rsidRPr="0021770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 w:bidi="ar-SA"/>
        </w:rPr>
        <w:t>лексика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) Понимание слова как единства звучания и значения. Нахождение в толковом словаре значения слова.</w:t>
      </w: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 Слово и его строение</w:t>
      </w:r>
      <w:r w:rsidRPr="00217701">
        <w:rPr>
          <w:rFonts w:ascii="Arial" w:eastAsia="Times New Roman" w:hAnsi="Arial" w:cs="Arial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(</w:t>
      </w: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 xml:space="preserve">состав слова, </w:t>
      </w:r>
      <w:proofErr w:type="spellStart"/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морфемика</w:t>
      </w:r>
      <w:proofErr w:type="spellEnd"/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) Понятие о родственных (однокоренных) словах. Значимые части слов (корень, приставка, суффикс, окончание). Корень — смысловой центр слова. Различение однокоренных слов и синонимов, однокоренных слов с омонимичными корнями.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Синтаксис и пунктуация</w:t>
      </w: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. Общее представление о</w:t>
      </w: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  <w:r w:rsidRPr="0021770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 w:bidi="ar-SA"/>
        </w:rPr>
        <w:t>словосочетании, его номинативной роли (уточнять название).</w:t>
      </w: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 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Предложение и его знаки) в письменной речи. Связь слов в предложении (по смыслу, грамматически).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Употребление большой буквы в именах собственных (именах, отчествах, фамилиях, кличках, географических названиях).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Речевое общение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Речь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 </w:t>
      </w: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.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 Речь как способ общения с помощью языко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softHyphen/>
        <w:t>вых средств. Речевое общение как мыслительно-речевая деятельность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Высказывание. Текст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 </w:t>
      </w: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.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 Высказывания в форме текста-диалога и текста-монолога. Тема  и основная мысль текста. Отражение темы в заголовке. Главная часть текста в раскрытии темы. Основная мысль (идея) текста.  Жанровое разнообразие текстов. Стихи. Письмо как Объявление. Загадка.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Язык как средство общения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Круг сведений о языке как основе формирования языковых умений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lastRenderedPageBreak/>
        <w:t>Общие сведения о языке 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Язык как основа речи, средство общения. Отражение в частях речи реалий окру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softHyphen/>
        <w:t>жающего мира (назвать, обозначить).</w:t>
      </w:r>
      <w:r w:rsidRPr="0021770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 w:bidi="ar-SA"/>
        </w:rPr>
        <w:t> 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Связь языка</w:t>
      </w:r>
      <w:r w:rsidRPr="0021770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 w:bidi="ar-SA"/>
        </w:rPr>
        <w:t> 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с историей развития культуры русского народа (этимологические экскурсы).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Фонетика и орфоэпия.</w:t>
      </w:r>
      <w:r w:rsidRPr="0021770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 w:bidi="ar-SA"/>
        </w:rPr>
        <w:t> 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Сопоставление звукового и бук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softHyphen/>
        <w:t>венного состава слов. Использование фонетического анализа слова для решения орфографических задач. Освоение ор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softHyphen/>
        <w:t>фоэпических норм русского литературного языка (красивее, нравиться, красненький и т.п.).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Графика.</w:t>
      </w:r>
      <w:r w:rsidRPr="0021770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 w:bidi="ar-SA"/>
        </w:rPr>
        <w:t> 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Углубление понятия об употреблении на письме разделительного твёрдого знака.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Слово и его значение (лексика)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  Связь формы и значения слова. Лексика как раздел науки о языке, изучаю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softHyphen/>
        <w:t>щий лексические значения слов. Многозначные слова. Си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softHyphen/>
        <w:t>нонимы. Антонимы.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Слово и его значимые части (</w:t>
      </w:r>
      <w:proofErr w:type="spellStart"/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морфемика</w:t>
      </w:r>
      <w:proofErr w:type="spellEnd"/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)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  Уг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softHyphen/>
        <w:t>лубление представлений о морфемном составе слова (ко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softHyphen/>
        <w:t>рень, приставка, суффикс, окончание) и роли морфем в словах. Корень как главная значимая часть слова, проводник в историю происхождения слова.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Слово как часть речи (морфология)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 </w:t>
      </w: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.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 Критерии распределения слов по частям речи (общие значения, вопро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softHyphen/>
        <w:t>сы как средства их выделения, формы изменения, роль в предложении):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Словосочетание 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Углубление представлений о структуре и значениях словосочетаний: предмет и его признак, действие и предмет, с которым оно связано (</w:t>
      </w:r>
      <w:r w:rsidRPr="0021770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 w:bidi="ar-SA"/>
        </w:rPr>
        <w:t>читать книгу, заплетать косу, рубить топором).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Предложение 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Углубление понятия о предложе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softHyphen/>
        <w:t>нии как о цепочке слов (конструкции), с помощью которой можно выразить мысли или чувства.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Орфография  и пунктуация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 Повторение изу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softHyphen/>
        <w:t>ченных орфограмм. Слова с двумя безударными гласными в корне (</w:t>
      </w:r>
      <w:r w:rsidRPr="0021770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 w:bidi="ar-SA"/>
        </w:rPr>
        <w:t>зеленеет, холодит, береговой, воробей).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 xml:space="preserve"> Гласные и согласные в приставках. 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lastRenderedPageBreak/>
        <w:t>Употребление мягкого знака после шипящих на конце имён существительных женского рода </w:t>
      </w:r>
      <w:r w:rsidRPr="0021770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 w:bidi="ar-SA"/>
        </w:rPr>
        <w:t>(ночь, мышь).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 Употребление разделительного твёрдого зна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softHyphen/>
        <w:t>ка.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Литературное чтение на родном (русском) языке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          Круг чтения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 xml:space="preserve"> Художественная и научно-популярная литература, произведения для самостоятельного чтения учащихся про себя и выборочного </w:t>
      </w:r>
      <w:proofErr w:type="spellStart"/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перечитывания</w:t>
      </w:r>
      <w:proofErr w:type="spellEnd"/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 xml:space="preserve"> вслух, стихи, рассказы, сказки о Родине, о детях, о подвигах, о животных и растениях, о приключениях и волшебстве, книги писателей родного края.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          Работа с текстом и книгой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 Ориентировка в книге, умение различать основные элементы книги, определение содержания по названию (автор, заглавие), умение дать правильный ответ, о ком или о чем прочитанная книга. Ориентировка в группе книг, определение темы чтения, выбор книг по заданным признакам, по рекомендательному плакату и книжной выставке. Закрепление навыка коллективного воспроизведения прочитанного по вопросам учителя. Нравственная оценка ситуаций, поведения и поступков героев. Умение соотносить фамилии авторов с их книгами. Закрепление положительного отношения к самостоятельному чтению детских книг на уроке и во внеурочное время, самостоятельное разучивание игр из книг-сборников.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 xml:space="preserve">Формирование умения озаглавливать текст, понимать смысл заглавия. Обучение поиску значений отдельных непонятных слов и словосочетаний в словаре-справочнике, помещённом в учебнике. Формирование умений: выбирать из предложенного списка слова, необходимые для характеристики героев и отношения к ним; отвечать на вопросы по содержанию прочитанного; выделять в тексте с помощью учителя нужные фрагменты; воспроизводить сюжет по вопросам педагога. Первоклассники учатся отличать художественное произведение (творение автора) от реальной жизни, обращать внимание на отношение писателя к героям. Развитие познавательного интереса ребёнка к объектам окружающего мира, внимания к личному жизненному опыту. Обучение определять с помощью учителя и высказывать своё отношение к прочитанному, давать оценку поступкам героев с </w:t>
      </w: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lastRenderedPageBreak/>
        <w:t>опорой на собственный опыт. Обучение знакомству с книгой: её автором, названием произведения, иллюстрациями.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           Развитие воображения, речевой творческой деятельности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Формирование умения сочинять продолжение прочитанного произведения, отдельных сюжетных линий, короткие истории на заданную тему, рассказы по рисункам. Обучение подбору рифм, недостающих слов в поэтическом тексте. Формирование умения сочинять сказки, загадки, рассказы по заданным темам и рисункам. Формирование умения писать сочинения-миниатюры из 3—4 предложений по литературным и жизненным впечатлениям. Развитие умения читать по ролям, инсценировать фрагменты и небольшие тексты, самостоятельно работать над выразительным чтением стихотворений и прозаических фрагментов произведений для чтения их перед группой учащихся.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 w:bidi="ar-SA"/>
        </w:rPr>
        <w:t>           Литературоведческая пропедевтика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line="266" w:lineRule="atLeast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 w:bidi="ar-SA"/>
        </w:rPr>
        <w:t>Обогащение представлений о фольклорных жанрах (песни-разговоры, сезонные песни, колыбельные, пословицы). Знакомство со средствами выразительности: сравнениями, звукописью. Развитие умения выделять рифму в стихотворении. Знакомство с понятиями: портрет героя художественного произведения, его речь, поступки, мысли, отношение автора к герою.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 w:bidi="ar-SA"/>
        </w:rPr>
        <w:t>Творческая деятельность обучающихся (на основе литературных произведений)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line="266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 w:bidi="ar-SA"/>
        </w:rPr>
      </w:pPr>
      <w:r w:rsidRPr="0021770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 w:bidi="ar-SA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21770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 w:bidi="ar-SA"/>
        </w:rPr>
        <w:t>инсценирование</w:t>
      </w:r>
      <w:proofErr w:type="spellEnd"/>
      <w:r w:rsidRPr="0021770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 w:bidi="ar-SA"/>
        </w:rPr>
        <w:t xml:space="preserve">, драматизация;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событий: соблюдение </w:t>
      </w:r>
      <w:proofErr w:type="spellStart"/>
      <w:r w:rsidRPr="0021770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 w:bidi="ar-SA"/>
        </w:rPr>
        <w:t>этапности</w:t>
      </w:r>
      <w:proofErr w:type="spellEnd"/>
      <w:r w:rsidRPr="0021770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 w:bidi="ar-SA"/>
        </w:rPr>
        <w:t xml:space="preserve"> в выполнении действий); изложение с элементами сочинения, создание собственного текста на основе 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afterAutospacing="1" w:line="266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  <w:lang w:eastAsia="ru-RU" w:bidi="ar-SA"/>
        </w:rPr>
      </w:pPr>
      <w:r w:rsidRPr="00217701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 w:bidi="ar-SA"/>
        </w:rPr>
        <w:t> </w:t>
      </w:r>
    </w:p>
    <w:p w:rsidR="00217701" w:rsidRPr="00217701" w:rsidRDefault="00217701" w:rsidP="00217701">
      <w:pPr>
        <w:widowControl/>
        <w:shd w:val="clear" w:color="auto" w:fill="FFFFFF"/>
        <w:suppressAutoHyphens w:val="0"/>
        <w:spacing w:line="266" w:lineRule="atLeast"/>
        <w:jc w:val="center"/>
        <w:textAlignment w:val="center"/>
        <w:rPr>
          <w:rFonts w:ascii="Times New Roman" w:eastAsia="Times New Roman" w:hAnsi="Times New Roman" w:cs="Times New Roman"/>
          <w:color w:val="111115"/>
          <w:sz w:val="23"/>
          <w:szCs w:val="23"/>
          <w:lang w:eastAsia="ru-RU" w:bidi="ar-SA"/>
        </w:rPr>
      </w:pPr>
      <w:r w:rsidRPr="00217701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 w:bidi="ar-SA"/>
        </w:rPr>
        <w:t> </w:t>
      </w:r>
    </w:p>
    <w:p w:rsidR="00217701" w:rsidRDefault="00217701" w:rsidP="00937087">
      <w:pPr>
        <w:pStyle w:val="1"/>
        <w:shd w:val="clear" w:color="auto" w:fill="F5F5F5"/>
        <w:spacing w:before="0"/>
        <w:jc w:val="center"/>
        <w:rPr>
          <w:rFonts w:ascii="Arial" w:hAnsi="Arial" w:cs="Arial"/>
          <w:color w:val="37474F"/>
          <w:sz w:val="40"/>
          <w:szCs w:val="40"/>
        </w:rPr>
      </w:pPr>
    </w:p>
    <w:p w:rsidR="00937087" w:rsidRPr="00937087" w:rsidRDefault="00937087" w:rsidP="00937087">
      <w:pPr>
        <w:pStyle w:val="1"/>
        <w:shd w:val="clear" w:color="auto" w:fill="F5F5F5"/>
        <w:spacing w:before="0"/>
        <w:jc w:val="center"/>
        <w:rPr>
          <w:rFonts w:ascii="Arial" w:hAnsi="Arial" w:cs="Arial"/>
          <w:color w:val="37474F"/>
          <w:sz w:val="40"/>
          <w:szCs w:val="40"/>
        </w:rPr>
      </w:pPr>
      <w:r w:rsidRPr="00937087">
        <w:rPr>
          <w:rFonts w:ascii="Arial" w:hAnsi="Arial" w:cs="Arial"/>
          <w:color w:val="37474F"/>
          <w:sz w:val="40"/>
          <w:szCs w:val="40"/>
        </w:rPr>
        <w:t>Календарно-тематические планы по даргинскому языку 1 класс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Календарно- тематические планы по даргинскому чтение</w:t>
      </w:r>
    </w:p>
    <w:p w:rsid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 xml:space="preserve">1 класс . 1 час в неделю. 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Авторы А.А.</w:t>
      </w:r>
      <w:r w:rsidR="00A51854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937087">
        <w:rPr>
          <w:rFonts w:ascii="Arial" w:hAnsi="Arial" w:cs="Arial"/>
          <w:color w:val="000000"/>
          <w:sz w:val="36"/>
          <w:szCs w:val="36"/>
        </w:rPr>
        <w:t>Абдусаламов</w:t>
      </w:r>
      <w:proofErr w:type="spellEnd"/>
      <w:r w:rsidRPr="00937087">
        <w:rPr>
          <w:rFonts w:ascii="Arial" w:hAnsi="Arial" w:cs="Arial"/>
          <w:color w:val="000000"/>
          <w:sz w:val="36"/>
          <w:szCs w:val="36"/>
        </w:rPr>
        <w:t>. Е.А.</w:t>
      </w:r>
      <w:r w:rsidR="00A51854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937087">
        <w:rPr>
          <w:rFonts w:ascii="Arial" w:hAnsi="Arial" w:cs="Arial"/>
          <w:color w:val="000000"/>
          <w:sz w:val="36"/>
          <w:szCs w:val="36"/>
        </w:rPr>
        <w:t>Хамраева</w:t>
      </w:r>
      <w:proofErr w:type="spellEnd"/>
      <w:r w:rsidRPr="00937087">
        <w:rPr>
          <w:rFonts w:ascii="Arial" w:hAnsi="Arial" w:cs="Arial"/>
          <w:color w:val="000000"/>
          <w:sz w:val="36"/>
          <w:szCs w:val="36"/>
        </w:rPr>
        <w:t>.</w:t>
      </w:r>
    </w:p>
    <w:p w:rsidR="00937087" w:rsidRPr="00937087" w:rsidRDefault="00A51854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Р.Д. Рекомендован</w:t>
      </w:r>
      <w:r w:rsidR="00937087" w:rsidRPr="00937087">
        <w:rPr>
          <w:rFonts w:ascii="Arial" w:hAnsi="Arial" w:cs="Arial"/>
          <w:color w:val="000000"/>
          <w:sz w:val="36"/>
          <w:szCs w:val="36"/>
        </w:rPr>
        <w:t>о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 w:rsidR="00937087" w:rsidRPr="00937087">
        <w:rPr>
          <w:rFonts w:ascii="Arial" w:hAnsi="Arial" w:cs="Arial"/>
          <w:color w:val="000000"/>
          <w:sz w:val="36"/>
          <w:szCs w:val="36"/>
        </w:rPr>
        <w:t xml:space="preserve"> Министерством образования и науки Российской Федерации</w:t>
      </w:r>
    </w:p>
    <w:p w:rsid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 xml:space="preserve">Москва </w:t>
      </w:r>
      <w:r w:rsidR="00A51854">
        <w:rPr>
          <w:rFonts w:ascii="Arial" w:hAnsi="Arial" w:cs="Arial"/>
          <w:color w:val="000000"/>
          <w:sz w:val="36"/>
          <w:szCs w:val="36"/>
        </w:rPr>
        <w:t xml:space="preserve"> </w:t>
      </w:r>
      <w:r w:rsidRPr="00937087">
        <w:rPr>
          <w:rFonts w:ascii="Arial" w:hAnsi="Arial" w:cs="Arial"/>
          <w:color w:val="000000"/>
          <w:sz w:val="36"/>
          <w:szCs w:val="36"/>
        </w:rPr>
        <w:t xml:space="preserve">Дрофа 2015 г. 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Знакомство с учебником родного языка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Учебник</w:t>
      </w:r>
    </w:p>
    <w:p w:rsidR="000631A6" w:rsidRDefault="000631A6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2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Работа по картинке «Семья»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Стр. 5-9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Картинки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3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lastRenderedPageBreak/>
        <w:t>Овощи и фрукты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10-11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Картинки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4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Домашние животные и птицы.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Звук и буква А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12-19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Картинки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5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Звук и буква И. и У.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20-21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Буквы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Картинки</w:t>
      </w:r>
    </w:p>
    <w:p w:rsidR="000631A6" w:rsidRDefault="000631A6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6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lastRenderedPageBreak/>
        <w:t>Звук и буква Е и Я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22-25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Буквы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Картинки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ИКТ .рисунки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7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Звук и буква А .И. Е .Я.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26=27</w:t>
      </w:r>
    </w:p>
    <w:p w:rsidR="00217701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Буквы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Картинки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ИКТ .рисунки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A51854" w:rsidRDefault="00A51854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A51854" w:rsidRDefault="00A51854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A51854" w:rsidRDefault="00A51854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A51854" w:rsidRDefault="00A51854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A51854" w:rsidRDefault="00A51854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8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Звук и буква М. С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lastRenderedPageBreak/>
        <w:t>28-31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Буквы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Картинки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ИКТ .рисунки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9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Звук и буква Л.Р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32-35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Картинки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Буквы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ИКТ .рисунки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0631A6" w:rsidRDefault="000631A6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0631A6" w:rsidRDefault="000631A6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0631A6" w:rsidRDefault="000631A6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A51854" w:rsidRDefault="00A51854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A51854" w:rsidRDefault="00A51854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A51854" w:rsidRDefault="00A51854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10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 xml:space="preserve">Звук и </w:t>
      </w:r>
      <w:proofErr w:type="spellStart"/>
      <w:r w:rsidRPr="00937087">
        <w:rPr>
          <w:rFonts w:ascii="Arial" w:hAnsi="Arial" w:cs="Arial"/>
          <w:color w:val="000000"/>
          <w:sz w:val="36"/>
          <w:szCs w:val="36"/>
        </w:rPr>
        <w:t>буква.Й.Ш</w:t>
      </w:r>
      <w:proofErr w:type="spellEnd"/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lastRenderedPageBreak/>
        <w:t>36-39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ИКТ .рисунки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Звук и буква Т.Н.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40-43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Буквы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12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Звук и буква К.Д.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44-48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Картинки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0631A6" w:rsidRDefault="000631A6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0631A6" w:rsidRDefault="000631A6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13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Звук и буква Б.З.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lastRenderedPageBreak/>
        <w:t>49-54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ИКТ .рисунки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14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Звук и буква В.Ч.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55-59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Буквы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15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Звук и буква П.К1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60-63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Картинки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0631A6" w:rsidRDefault="000631A6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0631A6" w:rsidRDefault="000631A6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16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Звуки и буквы Г.Г1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lastRenderedPageBreak/>
        <w:t>64-69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ИКТ .рисунки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17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Звуки и буквы</w:t>
      </w:r>
      <w:r w:rsidRPr="00937087">
        <w:rPr>
          <w:rFonts w:ascii="Arial" w:hAnsi="Arial" w:cs="Arial"/>
          <w:color w:val="000000"/>
          <w:sz w:val="36"/>
          <w:szCs w:val="36"/>
          <w:u w:val="single"/>
        </w:rPr>
        <w:t xml:space="preserve"> Г </w:t>
      </w:r>
      <w:proofErr w:type="spellStart"/>
      <w:r w:rsidRPr="00937087">
        <w:rPr>
          <w:rFonts w:ascii="Arial" w:hAnsi="Arial" w:cs="Arial"/>
          <w:color w:val="000000"/>
          <w:sz w:val="36"/>
          <w:szCs w:val="36"/>
          <w:u w:val="single"/>
        </w:rPr>
        <w:t>ъ</w:t>
      </w:r>
      <w:proofErr w:type="spellEnd"/>
      <w:r w:rsidRPr="00937087">
        <w:rPr>
          <w:rFonts w:ascii="Arial" w:hAnsi="Arial" w:cs="Arial"/>
          <w:color w:val="000000"/>
          <w:sz w:val="36"/>
          <w:szCs w:val="36"/>
          <w:u w:val="single"/>
        </w:rPr>
        <w:t xml:space="preserve">. Г </w:t>
      </w:r>
      <w:proofErr w:type="spellStart"/>
      <w:r w:rsidRPr="00937087">
        <w:rPr>
          <w:rFonts w:ascii="Arial" w:hAnsi="Arial" w:cs="Arial"/>
          <w:color w:val="000000"/>
          <w:sz w:val="36"/>
          <w:szCs w:val="36"/>
          <w:u w:val="single"/>
        </w:rPr>
        <w:t>ь</w:t>
      </w:r>
      <w:proofErr w:type="spellEnd"/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70-73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Буквы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18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Звуки и буквыЦ.Ц1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74-78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Картинки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0631A6" w:rsidRDefault="000631A6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0631A6" w:rsidRDefault="000631A6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19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Звуки и буквыЧ1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lastRenderedPageBreak/>
        <w:t>79-80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ИКТ .рисунки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20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 xml:space="preserve">Звуки и </w:t>
      </w:r>
      <w:proofErr w:type="spellStart"/>
      <w:r w:rsidRPr="00937087">
        <w:rPr>
          <w:rFonts w:ascii="Arial" w:hAnsi="Arial" w:cs="Arial"/>
          <w:color w:val="000000"/>
          <w:sz w:val="36"/>
          <w:szCs w:val="36"/>
        </w:rPr>
        <w:t>буквыХ</w:t>
      </w:r>
      <w:proofErr w:type="spellEnd"/>
      <w:r w:rsidRPr="00937087">
        <w:rPr>
          <w:rFonts w:ascii="Arial" w:hAnsi="Arial" w:cs="Arial"/>
          <w:color w:val="000000"/>
          <w:sz w:val="36"/>
          <w:szCs w:val="36"/>
        </w:rPr>
        <w:t xml:space="preserve"> .Х1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81-85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Буквы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21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 xml:space="preserve">Звуки и </w:t>
      </w:r>
      <w:proofErr w:type="spellStart"/>
      <w:r w:rsidRPr="00937087">
        <w:rPr>
          <w:rFonts w:ascii="Arial" w:hAnsi="Arial" w:cs="Arial"/>
          <w:color w:val="000000"/>
          <w:sz w:val="36"/>
          <w:szCs w:val="36"/>
        </w:rPr>
        <w:t>буквыО</w:t>
      </w:r>
      <w:proofErr w:type="spellEnd"/>
      <w:r w:rsidRPr="00937087">
        <w:rPr>
          <w:rFonts w:ascii="Arial" w:hAnsi="Arial" w:cs="Arial"/>
          <w:color w:val="000000"/>
          <w:sz w:val="36"/>
          <w:szCs w:val="36"/>
        </w:rPr>
        <w:t xml:space="preserve">. </w:t>
      </w:r>
      <w:proofErr w:type="spellStart"/>
      <w:r w:rsidRPr="00937087">
        <w:rPr>
          <w:rFonts w:ascii="Arial" w:hAnsi="Arial" w:cs="Arial"/>
          <w:color w:val="000000"/>
          <w:sz w:val="36"/>
          <w:szCs w:val="36"/>
        </w:rPr>
        <w:t>Хъ</w:t>
      </w:r>
      <w:proofErr w:type="spellEnd"/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86-89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Картинки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0631A6" w:rsidRDefault="000631A6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0631A6" w:rsidRDefault="000631A6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22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 xml:space="preserve">Звуки и буквыТ1. </w:t>
      </w:r>
      <w:proofErr w:type="spellStart"/>
      <w:r w:rsidRPr="00937087">
        <w:rPr>
          <w:rFonts w:ascii="Arial" w:hAnsi="Arial" w:cs="Arial"/>
          <w:color w:val="000000"/>
          <w:sz w:val="36"/>
          <w:szCs w:val="36"/>
        </w:rPr>
        <w:t>Къ</w:t>
      </w:r>
      <w:proofErr w:type="spellEnd"/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lastRenderedPageBreak/>
        <w:t>90-93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ИКТ .рисунки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23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 xml:space="preserve">Звуки и </w:t>
      </w:r>
      <w:proofErr w:type="spellStart"/>
      <w:r w:rsidRPr="00937087">
        <w:rPr>
          <w:rFonts w:ascii="Arial" w:hAnsi="Arial" w:cs="Arial"/>
          <w:color w:val="000000"/>
          <w:sz w:val="36"/>
          <w:szCs w:val="36"/>
        </w:rPr>
        <w:t>буквыКь.Хь</w:t>
      </w:r>
      <w:proofErr w:type="spellEnd"/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94-98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Буквы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24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Звуки и буквы П1. Ж.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99-102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Картинки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0631A6" w:rsidRDefault="000631A6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0631A6" w:rsidRDefault="000631A6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25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Звуки и буквы Ф.Э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lastRenderedPageBreak/>
        <w:t>103-107</w:t>
      </w:r>
    </w:p>
    <w:p w:rsidR="00217701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ИКТ .рисунки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26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 xml:space="preserve">Звуки и </w:t>
      </w:r>
      <w:proofErr w:type="spellStart"/>
      <w:r w:rsidRPr="00937087">
        <w:rPr>
          <w:rFonts w:ascii="Arial" w:hAnsi="Arial" w:cs="Arial"/>
          <w:color w:val="000000"/>
          <w:sz w:val="36"/>
          <w:szCs w:val="36"/>
        </w:rPr>
        <w:t>буквыЮ.ъ</w:t>
      </w:r>
      <w:proofErr w:type="spellEnd"/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108-112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Буквы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27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Звуки и буквы Щ.Ё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113-114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Картинки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0631A6" w:rsidRDefault="000631A6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0631A6" w:rsidRDefault="000631A6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28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 xml:space="preserve">Звук и букв </w:t>
      </w:r>
      <w:proofErr w:type="spellStart"/>
      <w:r w:rsidRPr="00937087">
        <w:rPr>
          <w:rFonts w:ascii="Arial" w:hAnsi="Arial" w:cs="Arial"/>
          <w:color w:val="000000"/>
          <w:sz w:val="36"/>
          <w:szCs w:val="36"/>
        </w:rPr>
        <w:t>ы.ь</w:t>
      </w:r>
      <w:proofErr w:type="spellEnd"/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lastRenderedPageBreak/>
        <w:t>115</w:t>
      </w:r>
    </w:p>
    <w:p w:rsidR="00217701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ИКТ .рисунки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29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Субботник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116-117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Буквы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30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Азбука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119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Картинки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0631A6" w:rsidRDefault="000631A6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0631A6" w:rsidRDefault="000631A6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31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Доктор Айболит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lastRenderedPageBreak/>
        <w:t>120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ИКТ .рисунки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32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Глупый волк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121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1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Изучение новых слов и выражений и букв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Ознакомление с новым материалом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Буквы</w:t>
      </w:r>
    </w:p>
    <w:p w:rsidR="00217701" w:rsidRDefault="00217701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33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937087">
        <w:rPr>
          <w:rFonts w:ascii="Arial" w:hAnsi="Arial" w:cs="Arial"/>
          <w:color w:val="000000"/>
          <w:sz w:val="36"/>
          <w:szCs w:val="36"/>
        </w:rPr>
        <w:t>Азбука повторение</w:t>
      </w:r>
    </w:p>
    <w:p w:rsidR="00937087" w:rsidRPr="00937087" w:rsidRDefault="00937087" w:rsidP="00937087">
      <w:pPr>
        <w:pStyle w:val="af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160079" w:rsidRPr="00C34661" w:rsidRDefault="00160079">
      <w:pPr>
        <w:rPr>
          <w:rFonts w:hint="eastAsia"/>
          <w:b/>
          <w:color w:val="0070C0"/>
          <w:sz w:val="32"/>
          <w:szCs w:val="32"/>
          <w:lang w:bidi="ar-SA"/>
        </w:rPr>
      </w:pPr>
    </w:p>
    <w:sectPr w:rsidR="00160079" w:rsidRPr="00C34661" w:rsidSect="00160079">
      <w:pgSz w:w="16838" w:h="11906" w:orient="landscape"/>
      <w:pgMar w:top="426" w:right="395" w:bottom="426" w:left="284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6DC"/>
    <w:multiLevelType w:val="multilevel"/>
    <w:tmpl w:val="70B4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96D95"/>
    <w:multiLevelType w:val="multilevel"/>
    <w:tmpl w:val="5DF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30EEF"/>
    <w:multiLevelType w:val="multilevel"/>
    <w:tmpl w:val="11E8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92819"/>
    <w:multiLevelType w:val="multilevel"/>
    <w:tmpl w:val="06344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558B8"/>
    <w:multiLevelType w:val="multilevel"/>
    <w:tmpl w:val="ADA2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69B4678"/>
    <w:multiLevelType w:val="multilevel"/>
    <w:tmpl w:val="50E4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4A6AE8"/>
    <w:multiLevelType w:val="multilevel"/>
    <w:tmpl w:val="3FEEE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8E6761"/>
    <w:multiLevelType w:val="multilevel"/>
    <w:tmpl w:val="83F6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C4215CA"/>
    <w:multiLevelType w:val="multilevel"/>
    <w:tmpl w:val="41A0E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971E1B"/>
    <w:multiLevelType w:val="multilevel"/>
    <w:tmpl w:val="4CBC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54662F"/>
    <w:multiLevelType w:val="multilevel"/>
    <w:tmpl w:val="D660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FC7F09"/>
    <w:multiLevelType w:val="multilevel"/>
    <w:tmpl w:val="ACC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6472048"/>
    <w:multiLevelType w:val="hybridMultilevel"/>
    <w:tmpl w:val="602E2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371597"/>
    <w:multiLevelType w:val="multilevel"/>
    <w:tmpl w:val="E738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814DC1"/>
    <w:multiLevelType w:val="multilevel"/>
    <w:tmpl w:val="54409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9E0C92"/>
    <w:multiLevelType w:val="multilevel"/>
    <w:tmpl w:val="00622D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4"/>
  </w:num>
  <w:num w:numId="5">
    <w:abstractNumId w:val="10"/>
  </w:num>
  <w:num w:numId="6">
    <w:abstractNumId w:val="13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  <w:num w:numId="11">
    <w:abstractNumId w:val="9"/>
  </w:num>
  <w:num w:numId="12">
    <w:abstractNumId w:val="8"/>
  </w:num>
  <w:num w:numId="13">
    <w:abstractNumId w:val="15"/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9"/>
  <w:drawingGridHorizontalSpacing w:val="120"/>
  <w:displayHorizontalDrawingGridEvery w:val="2"/>
  <w:characterSpacingControl w:val="doNotCompress"/>
  <w:compat>
    <w:useFELayout/>
  </w:compat>
  <w:rsids>
    <w:rsidRoot w:val="00D65E21"/>
    <w:rsid w:val="00004941"/>
    <w:rsid w:val="00011949"/>
    <w:rsid w:val="00041B96"/>
    <w:rsid w:val="000631A6"/>
    <w:rsid w:val="00074C1D"/>
    <w:rsid w:val="000B06E6"/>
    <w:rsid w:val="00145D52"/>
    <w:rsid w:val="00160079"/>
    <w:rsid w:val="002068ED"/>
    <w:rsid w:val="00217701"/>
    <w:rsid w:val="00266F65"/>
    <w:rsid w:val="002B4A5B"/>
    <w:rsid w:val="00384D72"/>
    <w:rsid w:val="003C64B4"/>
    <w:rsid w:val="003F2DE4"/>
    <w:rsid w:val="004034FF"/>
    <w:rsid w:val="004238D8"/>
    <w:rsid w:val="00495B7E"/>
    <w:rsid w:val="005A6730"/>
    <w:rsid w:val="006072CC"/>
    <w:rsid w:val="006337AC"/>
    <w:rsid w:val="00664B7D"/>
    <w:rsid w:val="006E629E"/>
    <w:rsid w:val="007760A5"/>
    <w:rsid w:val="0079326F"/>
    <w:rsid w:val="007A4352"/>
    <w:rsid w:val="007B3B87"/>
    <w:rsid w:val="007B5467"/>
    <w:rsid w:val="008078E5"/>
    <w:rsid w:val="0084759A"/>
    <w:rsid w:val="00850716"/>
    <w:rsid w:val="00852E4D"/>
    <w:rsid w:val="008A6AA4"/>
    <w:rsid w:val="00901AB6"/>
    <w:rsid w:val="00937087"/>
    <w:rsid w:val="00975C2A"/>
    <w:rsid w:val="009E366C"/>
    <w:rsid w:val="00A24039"/>
    <w:rsid w:val="00A51854"/>
    <w:rsid w:val="00A5343D"/>
    <w:rsid w:val="00A87148"/>
    <w:rsid w:val="00A90B00"/>
    <w:rsid w:val="00AF4521"/>
    <w:rsid w:val="00B70255"/>
    <w:rsid w:val="00B713AB"/>
    <w:rsid w:val="00BD4129"/>
    <w:rsid w:val="00C07B2F"/>
    <w:rsid w:val="00C34661"/>
    <w:rsid w:val="00C35843"/>
    <w:rsid w:val="00CC6EBD"/>
    <w:rsid w:val="00CD6350"/>
    <w:rsid w:val="00D24FA2"/>
    <w:rsid w:val="00D65E21"/>
    <w:rsid w:val="00D96490"/>
    <w:rsid w:val="00DA1078"/>
    <w:rsid w:val="00E31AB7"/>
    <w:rsid w:val="00EA1ABC"/>
    <w:rsid w:val="00EC1C2F"/>
    <w:rsid w:val="00EE11C1"/>
    <w:rsid w:val="00EE761D"/>
    <w:rsid w:val="00F24681"/>
    <w:rsid w:val="00FC2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06E6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C34661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link w:val="20"/>
    <w:uiPriority w:val="9"/>
    <w:qFormat/>
    <w:rsid w:val="00EA1ABC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661"/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customStyle="1" w:styleId="20">
    <w:name w:val="Заголовок 2 Знак"/>
    <w:basedOn w:val="a0"/>
    <w:link w:val="2"/>
    <w:uiPriority w:val="9"/>
    <w:rsid w:val="00EA1ABC"/>
    <w:rPr>
      <w:rFonts w:ascii="Times New Roman" w:eastAsia="Times New Roman" w:hAnsi="Times New Roman" w:cs="Times New Roman"/>
      <w:b/>
      <w:bCs/>
      <w:sz w:val="36"/>
      <w:szCs w:val="36"/>
      <w:lang w:eastAsia="ru-RU" w:bidi="ar-SA"/>
    </w:rPr>
  </w:style>
  <w:style w:type="character" w:customStyle="1" w:styleId="a3">
    <w:name w:val="Маркеры списка"/>
    <w:rsid w:val="000B06E6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0B06E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0B06E6"/>
    <w:pPr>
      <w:spacing w:after="140" w:line="288" w:lineRule="auto"/>
    </w:pPr>
  </w:style>
  <w:style w:type="paragraph" w:styleId="a6">
    <w:name w:val="List"/>
    <w:basedOn w:val="a5"/>
    <w:rsid w:val="000B06E6"/>
  </w:style>
  <w:style w:type="paragraph" w:styleId="a7">
    <w:name w:val="Title"/>
    <w:basedOn w:val="a"/>
    <w:rsid w:val="000B06E6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rsid w:val="000B06E6"/>
    <w:pPr>
      <w:suppressLineNumbers/>
    </w:pPr>
  </w:style>
  <w:style w:type="paragraph" w:styleId="a9">
    <w:name w:val="No Spacing"/>
    <w:rsid w:val="000B06E6"/>
    <w:pPr>
      <w:suppressAutoHyphens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aa">
    <w:name w:val="Содержимое таблицы"/>
    <w:basedOn w:val="a"/>
    <w:rsid w:val="000B06E6"/>
    <w:pPr>
      <w:suppressLineNumbers/>
    </w:pPr>
  </w:style>
  <w:style w:type="paragraph" w:customStyle="1" w:styleId="ab">
    <w:name w:val="Заголовок таблицы"/>
    <w:basedOn w:val="aa"/>
    <w:rsid w:val="000B06E6"/>
    <w:pPr>
      <w:jc w:val="center"/>
    </w:pPr>
    <w:rPr>
      <w:b/>
      <w:bCs/>
    </w:rPr>
  </w:style>
  <w:style w:type="table" w:styleId="ac">
    <w:name w:val="Table Grid"/>
    <w:basedOn w:val="a1"/>
    <w:uiPriority w:val="59"/>
    <w:rsid w:val="00776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84D72"/>
    <w:rPr>
      <w:rFonts w:ascii="Tahoma" w:hAnsi="Tahoma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384D72"/>
    <w:rPr>
      <w:rFonts w:ascii="Tahoma" w:hAnsi="Tahoma"/>
      <w:sz w:val="16"/>
      <w:szCs w:val="14"/>
    </w:rPr>
  </w:style>
  <w:style w:type="paragraph" w:styleId="af">
    <w:name w:val="Normal (Web)"/>
    <w:basedOn w:val="a"/>
    <w:uiPriority w:val="99"/>
    <w:unhideWhenUsed/>
    <w:rsid w:val="00EA1AB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f0">
    <w:name w:val="Strong"/>
    <w:basedOn w:val="a0"/>
    <w:uiPriority w:val="22"/>
    <w:qFormat/>
    <w:rsid w:val="00EA1ABC"/>
    <w:rPr>
      <w:b/>
      <w:bCs/>
    </w:rPr>
  </w:style>
  <w:style w:type="character" w:styleId="af1">
    <w:name w:val="Emphasis"/>
    <w:basedOn w:val="a0"/>
    <w:uiPriority w:val="20"/>
    <w:qFormat/>
    <w:rsid w:val="00EA1ABC"/>
    <w:rPr>
      <w:i/>
      <w:iCs/>
    </w:rPr>
  </w:style>
  <w:style w:type="character" w:styleId="af2">
    <w:name w:val="Hyperlink"/>
    <w:basedOn w:val="a0"/>
    <w:uiPriority w:val="99"/>
    <w:semiHidden/>
    <w:unhideWhenUsed/>
    <w:rsid w:val="00B70255"/>
    <w:rPr>
      <w:color w:val="0000FF"/>
      <w:u w:val="single"/>
    </w:rPr>
  </w:style>
  <w:style w:type="paragraph" w:customStyle="1" w:styleId="c1">
    <w:name w:val="c1"/>
    <w:basedOn w:val="a"/>
    <w:rsid w:val="00EC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7">
    <w:name w:val="c7"/>
    <w:basedOn w:val="a0"/>
    <w:rsid w:val="00EC1C2F"/>
  </w:style>
  <w:style w:type="character" w:customStyle="1" w:styleId="c2">
    <w:name w:val="c2"/>
    <w:basedOn w:val="a0"/>
    <w:rsid w:val="00EC1C2F"/>
  </w:style>
  <w:style w:type="character" w:customStyle="1" w:styleId="c0">
    <w:name w:val="c0"/>
    <w:basedOn w:val="a0"/>
    <w:rsid w:val="00EC1C2F"/>
  </w:style>
  <w:style w:type="paragraph" w:customStyle="1" w:styleId="c9">
    <w:name w:val="c9"/>
    <w:basedOn w:val="a"/>
    <w:rsid w:val="00EC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3">
    <w:name w:val="c3"/>
    <w:basedOn w:val="a0"/>
    <w:rsid w:val="00EC1C2F"/>
  </w:style>
  <w:style w:type="character" w:customStyle="1" w:styleId="c4">
    <w:name w:val="c4"/>
    <w:basedOn w:val="a0"/>
    <w:rsid w:val="00EC1C2F"/>
  </w:style>
  <w:style w:type="character" w:customStyle="1" w:styleId="c13">
    <w:name w:val="c13"/>
    <w:basedOn w:val="a0"/>
    <w:rsid w:val="00EC1C2F"/>
  </w:style>
  <w:style w:type="character" w:customStyle="1" w:styleId="c10">
    <w:name w:val="c10"/>
    <w:basedOn w:val="a0"/>
    <w:rsid w:val="00EC1C2F"/>
  </w:style>
  <w:style w:type="character" w:customStyle="1" w:styleId="vacancy-teacherbox">
    <w:name w:val="vacancy-teacher__box"/>
    <w:basedOn w:val="a0"/>
    <w:rsid w:val="00C34661"/>
  </w:style>
  <w:style w:type="paragraph" w:customStyle="1" w:styleId="vacancy-teachertitle">
    <w:name w:val="vacancy-teacher__title"/>
    <w:basedOn w:val="a"/>
    <w:rsid w:val="00C3466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vacancy-teacherbtn">
    <w:name w:val="vacancy-teacher__btn"/>
    <w:basedOn w:val="a0"/>
    <w:rsid w:val="00C34661"/>
  </w:style>
  <w:style w:type="character" w:customStyle="1" w:styleId="slider-readerlogo-desc">
    <w:name w:val="slider-reader__logo-desc"/>
    <w:basedOn w:val="a0"/>
    <w:rsid w:val="00C34661"/>
  </w:style>
  <w:style w:type="character" w:customStyle="1" w:styleId="apple-converted-space">
    <w:name w:val="apple-converted-space"/>
    <w:basedOn w:val="a0"/>
    <w:rsid w:val="00C34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94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5396">
                      <w:marLeft w:val="171"/>
                      <w:marRight w:val="17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9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1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0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58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0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75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0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3780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932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0905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503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3624">
                      <w:marLeft w:val="0"/>
                      <w:marRight w:val="18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6168">
                              <w:marLeft w:val="0"/>
                              <w:marRight w:val="25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80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983859">
                      <w:marLeft w:val="0"/>
                      <w:marRight w:val="0"/>
                      <w:marTop w:val="171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7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57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625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86835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2916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277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98981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9D9"/>
                <w:bottom w:val="none" w:sz="0" w:space="0" w:color="auto"/>
                <w:right w:val="none" w:sz="0" w:space="0" w:color="auto"/>
              </w:divBdr>
              <w:divsChild>
                <w:div w:id="35527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35</Pages>
  <Words>4879</Words>
  <Characters>27814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2021-10-18T18:22:00Z</cp:lastPrinted>
  <dcterms:created xsi:type="dcterms:W3CDTF">2021-11-02T19:59:00Z</dcterms:created>
  <dcterms:modified xsi:type="dcterms:W3CDTF">2021-11-14T17:51:00Z</dcterms:modified>
  <dc:language>ru-RU</dc:language>
</cp:coreProperties>
</file>